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郊区河底镇阳泉市郊区占海洗煤厂 “8·18”一般坍塌事故调查报告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原文链接：http://yqjq.gov.cn/jqxxgk/qaqscjdglj/202609/t20260924_2242693.shtml</w:t>
      </w:r>
    </w:p>
    <w:p>
      <w:pPr>
        <w:spacing w:before="20" w:after="20"/>
      </w:pPr>
      <w:r>
        <w:rPr>
          <w:color w:val="888888"/>
          <w:sz w:val="18"/>
        </w:rPr>
        <w:t xml:space="preserve">发布时间：2026-09-24　抓取时间：2026-10-14　正文含图，已嵌入原图</w:t>
      </w:r>
    </w:p>
    <w:p/>
    <w:p>
      <w:pPr>
        <w:spacing w:line="360" w:lineRule="auto" w:before="60" w:after="60"/>
        <w:ind w:firstLine="480"/>
      </w:pPr>
      <w:r>
        <w:t xml:space="preserve">郊区河底镇阳泉市郊区占海洗煤厂</w:t>
      </w:r>
    </w:p>
    <w:p>
      <w:pPr>
        <w:spacing w:line="360" w:lineRule="auto" w:before="60" w:after="60"/>
        <w:ind w:firstLine="480"/>
      </w:pPr>
      <w:r>
        <w:t xml:space="preserve">“8·18”一般坍塌事故调查报告</w:t>
      </w:r>
    </w:p>
    <w:p>
      <w:pPr>
        <w:spacing w:line="360" w:lineRule="auto" w:before="60" w:after="60"/>
        <w:ind w:firstLine="480"/>
      </w:pPr>
      <w:r>
        <w:t xml:space="preserve"> </w:t>
      </w:r>
    </w:p>
    <w:p>
      <w:pPr>
        <w:spacing w:line="360" w:lineRule="auto" w:before="60" w:after="60"/>
        <w:ind w:firstLine="480"/>
      </w:pPr>
      <w:r>
        <w:t xml:space="preserve">2026年8月18日8时18分许，郊区河底镇阳泉市郊区占海洗煤厂原煤库（北纬37°59′40″东经113°29′15″）铲煤时，发生一起一般坍塌事故，造成1人死亡，死者李强，本次事故造成直接经济损失约180万元。</w:t>
      </w:r>
    </w:p>
    <w:p>
      <w:pPr>
        <w:spacing w:line="360" w:lineRule="auto" w:before="60" w:after="60"/>
        <w:ind w:firstLine="480"/>
      </w:pPr>
      <w:r>
        <w:t xml:space="preserve">根据《中华人民共和国安全生产法》《生产安全事故报告和调查处理条例》等国家有关法律法规的规定，郊区人民政府批准成立了由区应急局牵头，能源、卫体、民政、人社、公安分局、工会、河底镇人民政府等组成的阳泉市占海洗煤厂“8·18”一般坍塌事故调查组(以下简称“事故调查组”)。同时，区纪委监委派人员参加事故调查工作。</w:t>
      </w:r>
    </w:p>
    <w:p>
      <w:pPr>
        <w:spacing w:line="360" w:lineRule="auto" w:before="60" w:after="60"/>
        <w:ind w:firstLine="480"/>
      </w:pPr>
      <w:r>
        <w:t xml:space="preserve">事故调查组坚持“四不放过”和“科学严谨、依法依规、实事求是、注重实效”的原则，通过现场勘查、调查取证、调阅资料、询问人员等方式，查清了事故人员伤亡、直接经济损失、发生经过、原因和有关企业情况，查明了事故相关单位履职情况、存在问题和责任，总结了事故主要教训，提出了整改和防范措施建议。</w:t>
      </w:r>
    </w:p>
    <w:p>
      <w:pPr>
        <w:spacing w:line="360" w:lineRule="auto" w:before="60" w:after="60"/>
        <w:ind w:firstLine="480"/>
      </w:pPr>
      <w:r>
        <w:rPr>
          <w:b/>
          <w:bCs/>
        </w:rPr>
        <w:t xml:space="preserve">经调查认定，阳泉市占海洗煤厂“8·18”一般坍塌事故是一起因装载机靠近围墙铲煤作业时，铲斗和滑落的原煤对围墙施加了未被察觉的外力而导致的一般坍塌事故。</w:t>
      </w:r>
    </w:p>
    <w:p>
      <w:pPr>
        <w:spacing w:line="360" w:lineRule="auto" w:before="60" w:after="60"/>
        <w:ind w:firstLine="480"/>
      </w:pPr>
      <w:r>
        <w:t xml:space="preserve"> 一、事故基本情况</w:t>
      </w:r>
    </w:p>
    <w:p>
      <w:pPr>
        <w:spacing w:line="360" w:lineRule="auto" w:before="60" w:after="60"/>
        <w:ind w:firstLine="480"/>
      </w:pPr>
      <w:r>
        <w:rPr>
          <w:b/>
          <w:bCs/>
        </w:rPr>
        <w:t xml:space="preserve">（一）</w:t>
      </w:r>
      <w:r>
        <w:rPr>
          <w:b/>
          <w:bCs/>
        </w:rPr>
        <w:t xml:space="preserve">事故发生单位及相关单位概况</w:t>
      </w:r>
    </w:p>
    <w:p>
      <w:pPr>
        <w:spacing w:line="360" w:lineRule="auto" w:before="60" w:after="60"/>
        <w:ind w:firstLine="480"/>
      </w:pPr>
      <w:r>
        <w:t xml:space="preserve">阳泉市郊区占海洗煤厂。社会统一信用代码：91140311762467643B，该公司成立于2004年4月30日，法定代表人：田德财，注册资本：伍佰万圆整，地址：山西省阳泉市郊区河底镇程庄村‌，经营范围：一般项目：煤炭洗选；煤炭及制品销售；机械零件、零部件销售；机械零件、零部件加工；环境保护专用设备销售；砖瓦销售；新能源汽车整车销售；新能源汽车电附件销售；新能源原动设备销售；新能源汽车换电设施销售；电池零配件销售；充电桩销售；充电控制设备租赁；机动车充电销售等。</w:t>
      </w:r>
    </w:p>
    <w:p>
      <w:pPr>
        <w:spacing w:line="360" w:lineRule="auto" w:before="60" w:after="60"/>
        <w:ind w:firstLine="480"/>
      </w:pPr>
      <w:r>
        <w:t xml:space="preserve">2025年7月，阳泉市郊区占海洗煤厂由田德财购买。</w:t>
      </w:r>
    </w:p>
    <w:p>
      <w:pPr>
        <w:spacing w:line="360" w:lineRule="auto" w:before="60" w:after="60"/>
        <w:ind w:firstLine="480"/>
      </w:pPr>
      <w:r>
        <w:rPr>
          <w:b/>
          <w:bCs/>
        </w:rPr>
        <w:t xml:space="preserve">（二）事故发生经过</w:t>
      </w:r>
    </w:p>
    <w:p>
      <w:pPr>
        <w:spacing w:line="360" w:lineRule="auto" w:before="60" w:after="60"/>
        <w:ind w:firstLine="480"/>
      </w:pPr>
      <w:r>
        <w:t xml:space="preserve">2026年8月18日8时17分许，装载机司机宋星星在原煤库铲煤后，由西向南倒车停至原煤库门口，宋星星与指挥卸煤车辆的李强进行交谈（今天回煤吗，李强回答不知道），说完后，宋星星驾驶装载机向东行驶至配煤处，此时李强走出原煤库，沿原煤库南侧道路北侧行走，8时18分许，宋星星驾驶装载机返回原煤堆放处继续铲煤（铲斗向西），此时李强沿原煤库南侧道路行走至围墙处（装载机驾驶员视野盲区），宋星星铲煤时，围墙受到铲斗和滑落原煤的外力影响发生坍塌（向南坍塌），将行走的李强掩埋，8时20分许宋星星驾驶装载机驶出原煤库沿原煤库南侧道路向西行驶时发现被围墙和原煤掩埋的李强（下半身掩埋），宋星星立即使用对讲机呼叫翟世文（装载机司机）救人，装载机司机武鑫听到对讲机呼叫后也前去救人，现场还有其他工人一起对李强进行施救，多人全力将李强从掩埋物下救出后抬至平地，8时23分，工人王富国拨打了120急救电话并向办公室王红卫报告事故情况，8时50分许120到达现场，经120医护人员对李强救治后，确认李强已无生命体征。</w:t>
      </w:r>
    </w:p>
    <w:p>
      <w:pPr>
        <w:spacing w:line="360" w:lineRule="auto" w:before="60" w:after="60"/>
        <w:ind w:firstLine="480"/>
      </w:pPr>
      <w:r>
        <w:rPr>
          <w:b/>
          <w:bCs/>
        </w:rPr>
        <w:t xml:space="preserve">（三）事故现场情况</w:t>
      </w:r>
    </w:p>
    <w:p>
      <w:pPr>
        <w:spacing w:line="360" w:lineRule="auto" w:before="60" w:after="60"/>
        <w:ind w:firstLine="480"/>
      </w:pPr>
      <w:r>
        <w:t xml:space="preserve">经现场勘察，事故发生地点位于阳泉市郊区河底镇程庄村阳泉市郊区占海洗煤厂原煤库（北纬37°59′40″东经113°29′15″），现场有装载机1辆、占海洗煤厂工人4名（装载机司机：宋星星、翟世文、武鑫、卸煤指挥人员：李强）。原煤库西侧有大约300吨原煤，堆煤高度最高约3.5米，围墙边堆煤高度约2.4米，围墙高度1.6米，围墙宽0.24米，长5.9米，围墙有被雨水冲淋情况，围墙受装载机铲斗和原煤外力影响向南坍塌，将李强掩埋，李强身穿反光衣。厂区内有监控系统。</w:t>
      </w:r>
    </w:p>
    <w:p>
      <w:pPr>
        <w:spacing w:line="360" w:lineRule="auto" w:before="60" w:after="60"/>
        <w:ind w:firstLine="480"/>
      </w:pPr>
      <w:r>
        <w:rPr>
          <w:b/>
          <w:bCs/>
        </w:rPr>
        <w:t xml:space="preserve">
          <w:br/>
        </w:t>
      </w:r>
    </w:p>
    <w:p>
      <w:pPr>
        <w:spacing w:line="360" w:lineRule="auto" w:before="60" w:after="60"/>
        <w:ind w:firstLine="480"/>
      </w:pPr>
      <w:r>
        <w:rPr>
          <w:b/>
          <w:bCs/>
        </w:rPr>
        <w:t xml:space="preserve">现场照片</w:t>
      </w:r>
      <w:r>
        <w:rPr>
          <w:b/>
          <w:bCs/>
        </w:rPr>
        <w:t xml:space="preserve"> </w:t>
      </w:r>
    </w:p>
    <w:p>
      <w:pPr>
        <w:spacing w:line="360" w:lineRule="auto" w:before="60" w:after="60"/>
        <w:ind w:firstLine="480"/>
      </w:pPr>
      <w:r>
        <w:rPr>
          <w:b/>
          <w:bCs/>
        </w:rPr>
        <w:t xml:space="preserve">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r>
            <w:drawing>
              <wp:inline distT="0" distB="0" distL="0" distR="0">
                <wp:extent cx="5400000" cy="382577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25778"/>
                        </a:xfrm>
                        <a:prstGeom prst="rect">
                          <a:avLst/>
                        </a:prstGeom>
                      </pic:spPr>
                    </pic:pic>
                  </a:graphicData>
                </a:graphic>
              </wp:inline>
            </w:drawing>
          </w:r>
          <w:r>
            <w:drawing>
              <wp:inline distT="0" distB="0" distL="0" distR="0">
                <wp:extent cx="4947976"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47976" cy="6600000"/>
                        </a:xfrm>
                        <a:prstGeom prst="rect">
                          <a:avLst/>
                        </a:prstGeom>
                      </pic:spPr>
                    </pic:pic>
                  </a:graphicData>
                </a:graphic>
              </wp:inline>
            </w:drawing>
          </w:r>
        </w:t>
      </w:r>
    </w:p>
    <w:p>
      <w:pPr>
        <w:spacing w:line="360" w:lineRule="auto" w:before="60" w:after="60"/>
        <w:ind w:firstLine="480"/>
      </w:pPr>
      <w:r>
        <w:rPr>
          <w:b/>
          <w:bCs/>
        </w:rPr>
        <w:t xml:space="preserve">围墙上方煤棚顶间隙</w:t>
      </w:r>
    </w:p>
    <w:p>
      <w:pPr>
        <w:spacing w:line="360" w:lineRule="auto" w:before="60" w:after="60"/>
        <w:ind w:firstLine="480"/>
      </w:pPr>
      <w:r>
        <w:rPr>
          <w:b/>
          <w:bCs/>
        </w:rPr>
        <w:t xml:space="preserve">
          <w:r>
            <w:drawing>
              <wp:inline distT="0" distB="0" distL="0" distR="0">
                <wp:extent cx="4947976"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947976" cy="6600000"/>
                        </a:xfrm>
                        <a:prstGeom prst="rect">
                          <a:avLst/>
                        </a:prstGeom>
                      </pic:spPr>
                    </pic:pic>
                  </a:graphicData>
                </a:graphic>
              </wp:inline>
            </w:drawing>
          </w:r>
        </w:t>
      </w:r>
    </w:p>
    <w:p>
      <w:pPr>
        <w:spacing w:line="360" w:lineRule="auto" w:before="60" w:after="60"/>
        <w:ind w:firstLine="480"/>
      </w:pPr>
      <w:r>
        <w:rPr>
          <w:b/>
          <w:bCs/>
        </w:rPr>
        <w:t xml:space="preserve">装载机铲煤区域</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李强，男，身份证号14032219890613151X，山西省阳泉市盂县路家村镇人，生前系阳泉市郊区占海洗煤厂卸煤车指挥员（取样员）。</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根据《企业职工伤亡事故经济损失统计标准》（GB/T6721）核定，本次事故共造成直接经济损失约180万元。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2026年8月18日8时18分许，阳泉市郊区占海洗煤厂原煤库（北纬37°59′40″东经113°29′15″）发生一起一般坍塌事故，8时20分许装载机司机宋星星发现事故情况，8时23分工人王富国向办公室王红卫报告了事故情况，8时41分王红卫向河底镇人民政府上报事故情况，8时42分王红卫向区应急局报告事故情况，接报后区应急局安排专人赶赴事故现场核实情况，9时9分区应急局接阳泉市应急局值班要情第125期，，9时16分区应急局通过全国突发事件应急指挥综合业务系统初报事故情况，本次事故不存在迟报、瞒报行为，事故响应及时。</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8时20分许宋星星发现事故情况后，立即通过对讲机呼叫翟世文、武鑫、等人立即进行救援，将李强从掩埋物下救出，8时23分王富国拨打了急救电话，8时50分许120到达现场，李强经120医护人员救治后，确认李强已无生命体征。</w:t>
      </w:r>
    </w:p>
    <w:p>
      <w:pPr>
        <w:spacing w:line="360" w:lineRule="auto" w:before="60" w:after="60"/>
        <w:ind w:firstLine="480"/>
      </w:pPr>
      <w:r>
        <w:rPr>
          <w:b/>
          <w:bCs/>
        </w:rPr>
        <w:t xml:space="preserve">（三）医疗救治和善后情况</w:t>
      </w:r>
    </w:p>
    <w:p>
      <w:pPr>
        <w:spacing w:line="360" w:lineRule="auto" w:before="60" w:after="60"/>
        <w:ind w:firstLine="480"/>
      </w:pPr>
      <w:r>
        <w:t xml:space="preserve">2026年8月18日8时23分许王国富拨打120急救电话，8时50分许，120到达现场，经医护人员现场救治，确认李强已无生命体征。</w:t>
      </w:r>
    </w:p>
    <w:p>
      <w:pPr>
        <w:spacing w:line="360" w:lineRule="auto" w:before="60" w:after="60"/>
        <w:ind w:firstLine="480"/>
      </w:pPr>
      <w:r>
        <w:t xml:space="preserve">2026年8月19日，阳泉市郊区占海洗煤厂与李强家属签订赔偿协议，一次性赔付死者家属人民币共计173万元。</w:t>
      </w:r>
    </w:p>
    <w:p>
      <w:pPr>
        <w:spacing w:line="360" w:lineRule="auto" w:before="60" w:after="60"/>
        <w:ind w:firstLine="480"/>
      </w:pPr>
      <w:r>
        <w:rPr>
          <w:b/>
          <w:bCs/>
        </w:rPr>
        <w:t xml:space="preserve">（四）事故应急处置评估</w:t>
      </w:r>
    </w:p>
    <w:p>
      <w:pPr>
        <w:spacing w:line="360" w:lineRule="auto" w:before="60" w:after="60"/>
        <w:ind w:firstLine="480"/>
      </w:pPr>
      <w:r>
        <w:t xml:space="preserve">8时20分许，宋星星发现事故情况后，立即使用对讲机呼叫其他工友前来救援，8时23分王富国及时拨打了120急救电话（120、110联动），并向公司办公室人员王红卫汇报了事故情况，8时42分区应急局接到阳泉市郊区占海洗煤厂事故报告，接报后，区应急局立即安排专人前往事故现场进行处置，8时50分许120到达现场，本次事故处置及时，实施救援有效。</w:t>
      </w:r>
    </w:p>
    <w:p>
      <w:pPr>
        <w:spacing w:line="360" w:lineRule="auto" w:before="60" w:after="60"/>
        <w:ind w:firstLine="480"/>
      </w:pPr>
      <w:r>
        <w:t xml:space="preserve">三、事故原因分析</w:t>
      </w:r>
    </w:p>
    <w:p>
      <w:pPr>
        <w:spacing w:line="360" w:lineRule="auto" w:before="60" w:after="60"/>
        <w:ind w:firstLine="480"/>
      </w:pPr>
      <w:r>
        <w:rPr>
          <w:b/>
          <w:bCs/>
        </w:rPr>
        <w:t xml:space="preserve">事故直接原因是：</w:t>
      </w:r>
      宋星星驾驶装载机靠近围墙铲煤作业时，铲斗和滑落的原煤对围墙施加了未被察觉的外力，导致围墙坍塌发生事故。
    </w:p>
    <w:p>
      <w:pPr>
        <w:spacing w:line="360" w:lineRule="auto" w:before="60" w:after="60"/>
        <w:ind w:firstLine="480"/>
      </w:pPr>
      （一）
      <w:r>
        <w:rPr>
          <w:b/>
          <w:bCs/>
        </w:rPr>
        <w:t xml:space="preserve">直接原因分析 </w:t>
      </w:r>
    </w:p>
    <w:p>
      <w:pPr>
        <w:spacing w:line="360" w:lineRule="auto" w:before="60" w:after="60"/>
        <w:ind w:firstLine="480"/>
      </w:pPr>
      <w:r>
        <w:t xml:space="preserve">原煤库的原煤堆放紧邻围墙（非受力围墙），且堆煤高度超过围墙高度，形成陡坡，装载机从原煤陡坡下部取煤，造成原煤滑落，使围墙受铲斗和滑落原煤的外力影响坍塌。</w:t>
      </w:r>
    </w:p>
    <w:p>
      <w:pPr>
        <w:spacing w:line="360" w:lineRule="auto" w:before="60" w:after="60"/>
        <w:ind w:firstLine="480"/>
      </w:pPr>
      （二）
      <w:r>
        <w:rPr>
          <w:b/>
          <w:bCs/>
        </w:rPr>
        <w:t xml:space="preserve">间接原因分析</w:t>
      </w:r>
    </w:p>
    <w:p>
      <w:pPr>
        <w:spacing w:line="360" w:lineRule="auto" w:before="60" w:after="60"/>
        <w:ind w:firstLine="480"/>
      </w:pPr>
      <w:r>
        <w:t xml:space="preserve">装载机作业现场安全监督不到位，未配备装载机指挥信号员在现场指挥。取煤时未消除原煤堆放形成陡坡的隐患。</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阳泉市郊区占海洗煤厂。</w:t>
      </w:r>
      装载机作业现场安全监督不到位，未配备装载机指挥信号员，装载机取煤作业未确保煤堆稳定性，煤堆形成陡坡后未及时消除。厂区内行车道与人行道未隔离。
    </w:p>
    <w:p>
      <w:pPr>
        <w:spacing w:line="360" w:lineRule="auto" w:before="60" w:after="60"/>
        <w:ind w:firstLine="480"/>
      </w:pPr>
      <w:r>
        <w:t xml:space="preserve">  五、对有关责任人员和责任单位的处理建议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李强安全意识淡薄，对装载机作业半径辨识不足，在厂区行走进入装载机作业半径内（视野盲区）。</w:t>
      </w:r>
    </w:p>
    <w:p>
      <w:pPr>
        <w:spacing w:line="360" w:lineRule="auto" w:before="60" w:after="60"/>
        <w:ind w:firstLine="480"/>
      </w:pPr>
      <w:r>
        <w:t xml:space="preserve">处理建议：鉴于其在事故中死亡，不予追究。</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t xml:space="preserve">1.事故有关责任人员</w:t>
      </w:r>
    </w:p>
    <w:p>
      <w:pPr>
        <w:spacing w:line="360" w:lineRule="auto" w:before="60" w:after="60"/>
        <w:ind w:firstLine="480"/>
      </w:pPr>
      <w:r>
        <w:t xml:space="preserve">梁春生，阳泉市郊区占海洗煤厂主要负责人，未恪尽职守，对本单位的安全管理机构设置不完善，装载机作业时未配备指挥信号员，对本次事故负有主要领导责任。</w:t>
      </w:r>
    </w:p>
    <w:p>
      <w:pPr>
        <w:spacing w:line="360" w:lineRule="auto" w:before="60" w:after="60"/>
        <w:ind w:firstLine="480"/>
      </w:pPr>
      <w:r>
        <w:t xml:space="preserve">处理建议：依据《中华人民共和国安全生产法》第九十五条</w:t>
      </w:r>
    </w:p>
    <w:p>
      <w:pPr>
        <w:spacing w:line="360" w:lineRule="auto" w:before="60" w:after="60"/>
        <w:ind w:firstLine="480"/>
      </w:pPr>
      <w:r>
        <w:t xml:space="preserve">一项[1]的规定，处2025年年收入40%的罚款。</w:t>
      </w:r>
    </w:p>
    <w:p>
      <w:pPr>
        <w:spacing w:line="360" w:lineRule="auto" w:before="60" w:after="60"/>
        <w:ind w:firstLine="480"/>
      </w:pPr>
      <w:r>
        <w:t xml:space="preserve">侯德旺，阳泉市郊区占海洗煤厂安全员，未恪尽职守，未及时消除煤堆紧邻围墙和装载机取煤时煤堆形成的陡坡的安全隐患。对本次事故负有主要责任。 </w:t>
      </w:r>
    </w:p>
    <w:p>
      <w:pPr>
        <w:spacing w:line="360" w:lineRule="auto" w:before="60" w:after="60"/>
        <w:ind w:firstLine="480"/>
      </w:pPr>
      <w:r>
        <w:t xml:space="preserve">处理建议：依据《中华人民共和国安全生产法》第九十六条[2]的规定，处2025年年收入30%的罚款。</w:t>
      </w:r>
    </w:p>
    <w:p>
      <w:pPr>
        <w:spacing w:line="360" w:lineRule="auto" w:before="60" w:after="60"/>
        <w:ind w:firstLine="480"/>
      </w:pPr>
      <w:r>
        <w:rPr>
          <w:b/>
          <w:bCs/>
        </w:rPr>
        <w:t xml:space="preserve">2.事故有关责任单位</w:t>
      </w:r>
    </w:p>
    <w:p>
      <w:pPr>
        <w:spacing w:line="360" w:lineRule="auto" w:before="60" w:after="60"/>
        <w:ind w:firstLine="480"/>
      </w:pPr>
      <w:r>
        <w:t xml:space="preserve">阳泉市郊区占海洗煤厂为事故发生的责任单位,依据《中华人民共和国安全生产法》第一百一十四条第一款第一项[3]的规定进行处罚。</w:t>
      </w:r>
    </w:p>
    <w:p>
      <w:pPr>
        <w:spacing w:line="360" w:lineRule="auto" w:before="60" w:after="60"/>
        <w:ind w:firstLine="480"/>
      </w:pPr>
      <w:r>
        <w:t xml:space="preserve"> </w:t>
      </w:r>
    </w:p>
    <w:p>
      <w:pPr>
        <w:spacing w:line="360" w:lineRule="auto" w:before="60" w:after="60"/>
        <w:ind w:firstLine="480"/>
      </w:pPr>
      <w:r>
        <w:t xml:space="preserve">[1]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[2] 《中华人民共和国安全生产法》第九十五条第一项：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[3] 《中华人民共和国安全生产法》第一百一十四条第一款第一项：发生生产安全事故，对负有责任的生产经营单位除要求其依法承担相应的赔偿等责任外，由应急管理部门依照下列规定处以罚款:发生一般事故的，处三十万元以上一百万元以下的罚款。</w:t>
      </w:r>
    </w:p>
    <w:p>
      <w:pPr>
        <w:spacing w:line="360" w:lineRule="auto" w:before="60" w:after="60"/>
        <w:ind w:firstLine="480"/>
      </w:pPr>
      <w:r>
        <w:t xml:space="preserve"> </w:t>
      </w:r>
    </w:p>
    <w:p>
      <w:pPr>
        <w:spacing w:line="360" w:lineRule="auto" w:before="60" w:after="60"/>
        <w:ind w:firstLine="480"/>
      </w:pPr>
      <w:r>
        <w:rPr>
          <w:b/>
          <w:bCs/>
        </w:rPr>
        <w:t xml:space="preserve">3.其他</w:t>
      </w:r>
    </w:p>
    <w:p>
      <w:pPr>
        <w:spacing w:line="360" w:lineRule="auto" w:before="60" w:after="60"/>
        <w:ind w:firstLine="480"/>
      </w:pPr>
      <w:r>
        <w:t xml:space="preserve">涉及有关责任单位和责任人员的行政处罚由阳泉市郊区应急管理局负责落实。</w:t>
      </w:r>
    </w:p>
    <w:p>
      <w:pPr>
        <w:spacing w:line="360" w:lineRule="auto" w:before="60" w:after="60"/>
        <w:ind w:firstLine="480"/>
      </w:pPr>
      <w:r>
        <w:t xml:space="preserve">六、事故整改和防范措施</w:t>
      </w:r>
    </w:p>
    <w:p>
      <w:pPr>
        <w:spacing w:line="360" w:lineRule="auto" w:before="60" w:after="60"/>
        <w:ind w:firstLine="480"/>
      </w:pPr>
      <w:r>
        <w:rPr>
          <w:b/>
          <w:bCs/>
        </w:rPr>
        <w:t xml:space="preserve">（一）强化企业主体责任落实。</w:t>
      </w:r>
      阳泉市郊区占海洗煤厂要认真贯彻落实习近平总书记关于安全生产重要论述和重要指示批示精神，牢固树立“人民至上、生命至上”的安全发展理念，依法落实安全生产主体责任，要深刻汲取事故教训，及时召开事故警示教育会，扎实开展事故警示教育，让每一名从业人员都充分认识到本次事故造成的危害和影响，要举一反三，坚决防范类似事故发生。
    </w:p>
    <w:p>
      <w:pPr>
        <w:spacing w:line="360" w:lineRule="auto" w:before="60" w:after="60"/>
        <w:ind w:firstLine="480"/>
      </w:pPr>
      <w:r>
        <w:rPr>
          <w:b/>
          <w:bCs/>
        </w:rPr>
        <w:t xml:space="preserve">（二）加强现场作业安全管理。</w:t>
      </w:r>
      装载机作业现场必须配备指挥信号源，建立健全储煤、取煤安全隐患排查治理制度，及时消除储煤、取煤时形成高差较大的煤壁和陡坡。厂区内将行车道与人行道隔离。确保安全生产。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阳泉市郊区人民政府事故调查组</w:t>
      </w:r>
    </w:p>
    <w:p>
      <w:pPr>
        <w:spacing w:line="360" w:lineRule="auto" w:before="60" w:after="60"/>
        <w:ind w:firstLine="480"/>
      </w:pPr>
      <w:r>
        <w:t xml:space="preserve"> 2026年9月3日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