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关于新乐市正莫镇河北中久石业雕刻有限公司“2025.2.5”火灾事故调查报告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来源：新乐市消防救援大队　新乐市消防救援大队·事后公示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原文链接：http://www.xinle.gov.cn/columns/40221409-b3a7-4421-ad12-7b5a2378adbc/202604/21/444d61cd-6abf-4c5e-92da-d09903118399.html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适老模式 无障碍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