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西柏坡电厂废热利用入市项目‘3.2’物体打击事故调查报告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来源：石家庄市应急管理局　石家庄市应急管理局·安全生产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原文链接：https://yjglj.sjz.gov.cn/columns/75da341e-f619-4639-97a4-1389063547fa/202004/26/85d0ada4-5745-4cfa-8a3f-1161588ac972.html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发布时间：2017-06-17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无障碍浏览 进入适老化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13049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石家庄市应急管理局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47826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47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