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阿克苏市新疆西域果园供应链管理有限公司“11·28”一般机械伤害事故调查报告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来源：阿克苏市人民政府　阿克苏市·安全生产(JSON)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原文链接：https://www.akss.gov.cn/zwgk/zdly/aqsc/20260521/i1401330.html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发布时间：2026-05-21　抓取时间：2026-10-23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当前位置：网站首页&gt;&gt;政务公开&gt;&gt;重点领域&gt;&gt;安全生产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阿克苏市新疆西域果园供应链管理有限公司“11·28”一般机械伤害事故调查报告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18:14 来源：阿克苏市应急管理局 浏览量： 字号：[大 中 小]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发布日期：2026-05-21 18:14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来源：阿克苏市应急管理局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字号：[大 中 小]</w:t>
            </w:r>
          </w:p>
        </w:tc>
      </w:tr>
      <w:tr>
        <w:tc>
          <w:tcPr>
            <w:tcW w:w="1800" w:type="dxa"/>
            <w:vAlign w:val="center"/>
          </w:tcPr>
          <w:tbl>
            <w:tblPr>
              <w:tblW w:w="0" w:type="auto"/>
              <w:tblBorders>
                <w:top w:val="single" w:sz="4" w:color="999999"/>
                <w:left w:val="single" w:sz="4" w:color="999999"/>
                <w:bottom w:val="single" w:sz="4" w:color="999999"/>
                <w:right w:val="single" w:sz="4" w:color="999999"/>
                <w:insideH w:val="single" w:sz="4" w:color="999999"/>
                <w:insideV w:val="single" w:sz="4" w:color="999999"/>
              </w:tblBorders>
            </w:tblPr>
            <w:tr>
              <w:tc>
                <w:tcPr>
                  <w:tcW w:w="1800" w:type="dxa"/>
                  <w:vAlign w:val="center"/>
                </w:tcPr>
                <w:p>
                  <w:pPr>
                    <w:spacing w:line="360" w:lineRule="auto" w:before="60" w:after="60"/>
                    <w:ind w:firstLine="480"/>
                  </w:pPr>
                  <w:r>
                    <w:drawing>
                      <wp:inline distT="0" distB="0" distL="0" distR="0">
                        <wp:extent cx="680761" cy="6600000"/>
                        <wp:effectExtent l="0" t="0" r="0" b="0"/>
                        <wp:docPr id="1" name="Picture 1"/>
                        <wp:cNvGraphicFramePr>
                          <a:graphicFrameLocks noChangeAspect="1"/>
                        </wp:cNvGraphicFramePr>
                        <a:graphic>
                          <a:graphicData uri="http://schemas.openxmlformats.org/drawingml/2006/picture">
                            <pic:pic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0761" cy="6600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/>
              </w:tc>
            </w:tr>
          </w:tbl>
          <w:p/>
          <w:p/>
        </w:tc>
      </w:tr>
      <w:tr>
        <w:tc>
          <w:tcPr>
            <w:tcW w:w="1800" w:type="dxa"/>
            <w:vAlign w:val="center"/>
          </w:tcPr>
          <w:p>
            <w:pPr>
              <w:spacing w:line="360" w:lineRule="auto" w:before="60" w:after="60"/>
              <w:ind w:firstLine="480"/>
            </w:pPr>
            <w:r>
              <w:drawing>
                <wp:inline distT="0" distB="0" distL="0" distR="0">
                  <wp:extent cx="680761" cy="6600000"/>
                  <wp:effectExtent l="0" t="0" r="0" b="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2.png"/>
                          <pic:cNvPicPr/>
                        </pic:nvPicPr>
                        <pic:blipFill>
                          <a:blip r:embed="rIdImg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0761" cy="660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/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分享到：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 【返回顶部】 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【关闭窗口】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【返回顶部】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【打印文章】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