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库尔勒上库高新区河南华建建设有限公司“10·13”一般高处坠落事故调查报告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来源：库尔勒市人民政府　库尔勒市·政府信息公开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原文链接：https://www.xjkel.gov.cn/xjkrls/c111532/202603/bd37d0a996d44032809a04c84eadebd3.shtml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发布时间：2026-03-16　抓取时间：2026-10-11</w:t>
      </w:r>
    </w:p>
    <w:p/>
    <w:p>
      <w:pPr>
        <w:spacing w:line="360" w:lineRule="auto" w:before="60" w:after="60"/>
        <w:ind w:firstLine="480"/>
      </w:pPr>
      <w:r>
        <w:t xml:space="preserve">2025年10月13日9时27分，库尔勒市上库高新技术产业开发区（以下简称上库高新区）河南省华建建设（集团）有限公司****项目生活营地内发生一起高处坠落事故，造成1人死亡，直接经济损失约164.84万元。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调查处理条例》（国务院令第493号）《新疆维吾尔自治区生产安全事故报告和调查处理实施办法》等法律法规有关规定，2025年10月17日库尔勒市人民政府成立了由市纪委监委、市人民检察院、市公安局、市应急管理局、市住建局、市人社局、上库高新技术产业开发区应急管理局、上库高新技术产业开发区总工会等单位和部门组成的“10·13”高处坠落事故调查组（以下简称事故调查组），负责对该起事故进行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效”的原则和“四不放过”要求，通过现场勘验、询问谈话、调查取证、技术分析、专家论证和综合研析，查明了事故发生的经过、原因，人员伤亡和财产损失情况，认定了事故性质和责任。</w:t>
      </w:r>
    </w:p>
    <w:p>
      <w:pPr>
        <w:spacing w:line="360" w:lineRule="auto" w:before="60" w:after="60"/>
        <w:ind w:firstLine="480"/>
      </w:pPr>
      <w:r>
        <w:t xml:space="preserve">事故调查组认定，库尔勒上库高新技术产业开发区河南省华建建设（集团）有限公司生活营地“10·13”高处坠落事故是一起生产安全非责任事故。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（一）相关单位基本情况</w:t>
      </w:r>
    </w:p>
    <w:p>
      <w:pPr>
        <w:spacing w:line="360" w:lineRule="auto" w:before="60" w:after="60"/>
        <w:ind w:firstLine="480"/>
      </w:pPr>
      <w:r>
        <w:t xml:space="preserve">1.新疆**建设集团有限公司，统一社会信用代码：9165**********14XF；企业类型：有限责任公司（非自然人投资或控股的法人独资）；法定代表人：王*明；经营范围：特种设备制造；特种设备安全改造修理；道路货物运输（不含危险货物）；建设工程施工；一般项目：对外承包工程；工程管理服务等。</w:t>
      </w:r>
    </w:p>
    <w:p>
      <w:pPr>
        <w:spacing w:line="360" w:lineRule="auto" w:before="60" w:after="60"/>
        <w:ind w:firstLine="480"/>
      </w:pPr>
      <w:r>
        <w:t xml:space="preserve">2.河南省华建建设（集团）有限公司，统一社会信用代码：91410728798202989P；企业类型：有限责任公司（自然人投资或控股）；法定代表人：曹国伟；经营范围：许可项目：建设工程施工；特种设备安装改造修理；住在室内装饰装修；建筑劳务分包；维修和试验；施工专业作业。一般项目：对外承包工程；石油天然气技术服务；污水处理及其再生利用等。</w:t>
      </w:r>
    </w:p>
    <w:p>
      <w:pPr>
        <w:spacing w:line="360" w:lineRule="auto" w:before="60" w:after="60"/>
        <w:ind w:firstLine="480"/>
      </w:pPr>
      <w:r>
        <w:t xml:space="preserve">（二）事故相关人员情况</w:t>
      </w:r>
    </w:p>
    <w:p>
      <w:pPr>
        <w:spacing w:line="360" w:lineRule="auto" w:before="60" w:after="60"/>
        <w:ind w:firstLine="480"/>
      </w:pPr>
      <w:r>
        <w:t xml:space="preserve">1.李*新，男，汉族，中共党员，户籍地址：河南省长垣县孟岗乡****；现住址：库尔勒上库高新区河南华建生活区。职业：****项目防腐保温工程一标段河南省华建建设（集团）有限公司施工经理。</w:t>
      </w:r>
    </w:p>
    <w:p>
      <w:pPr>
        <w:spacing w:line="360" w:lineRule="auto" w:before="60" w:after="60"/>
        <w:ind w:firstLine="480"/>
      </w:pPr>
      <w:r>
        <w:t xml:space="preserve">2.钟*松，男，汉族，群众，户籍地址：新疆库尔勒市上户乡****；现住址：库尔勒上库高新区河南华建生活区124号，职业：****项目防腐保温工程一标段河南省华建建设（集团）有限公司工人。</w:t>
      </w:r>
    </w:p>
    <w:p>
      <w:pPr>
        <w:spacing w:line="360" w:lineRule="auto" w:before="60" w:after="60"/>
        <w:ind w:firstLine="480"/>
      </w:pPr>
      <w:r>
        <w:t xml:space="preserve">3.付*伟，男，汉族，户籍地址：河南省长垣县****；现住址：上库高新区河南华建生活区127号，职业：****项目防腐保温工程一标段河南省华建建设（集团）有限公司工人。</w:t>
      </w:r>
    </w:p>
    <w:p>
      <w:pPr>
        <w:spacing w:line="360" w:lineRule="auto" w:before="60" w:after="60"/>
        <w:ind w:firstLine="480"/>
      </w:pPr>
      <w:r>
        <w:t xml:space="preserve">（三）合同签订情况</w:t>
      </w:r>
    </w:p>
    <w:p>
      <w:pPr>
        <w:spacing w:line="360" w:lineRule="auto" w:before="60" w:after="60"/>
        <w:ind w:firstLine="480"/>
      </w:pPr>
      <w:r>
        <w:t xml:space="preserve">1.分包合同：2024年10月30日，河南省华建建设（集团）有限公司（乙方）与新疆**建设集团有限公司（甲方）签订《******项目防腐保温工程一标段建设工程专业分包合同》。工程地点：新疆维吾尔自治区巴州上库工业园区****；合同价款（含税）：7912856.39元（柒佰玖拾壹万贰仟捌佰伍拾陆元叁角玖分）；合同工期：计划开工日期：以实际开工日期为准，竣工时间2025年10月20日。</w:t>
      </w:r>
    </w:p>
    <w:p>
      <w:pPr>
        <w:spacing w:line="360" w:lineRule="auto" w:before="60" w:after="60"/>
        <w:ind w:firstLine="480"/>
      </w:pPr>
      <w:r>
        <w:t xml:space="preserve">2.生活营地建设：2023年10月27日，新疆**建设集团有限公司向******项目申请生活临时用地，自行修建项目员工生活营地。生活营地使用配置：3000人施工营地（包含承包商）。主要配置：营地长223米，宽135米，占地面积30105平方米，共计32栋房子，房间数500间，一栋房子18房子，每间房子尺寸6×3.3米，澡堂6×3.9米，除去卫生间和澡堂16间房子住人。2023年10月27日，****项目指挥部批准同意新疆**建设集团有限公司的生活营地临时用地申请。</w:t>
      </w:r>
    </w:p>
    <w:p>
      <w:pPr>
        <w:spacing w:line="360" w:lineRule="auto" w:before="60" w:after="60"/>
        <w:ind w:firstLine="480"/>
      </w:pPr>
      <w:r>
        <w:t xml:space="preserve">经调查，新疆**建设集团有限公司批准河南省华建建设（集团）有限公司在其生活营地内修建2栋员工宿舍，供分包单位人员居住。付*伟等员工居住在新疆**建设集团有限公司生活营地内，生活营地距施工现场约5.8千米。员工宿舍不涉及盈利行为，且相关建设和使用未包含在施工建设分包合同范围内。</w:t>
      </w:r>
    </w:p>
    <w:p>
      <w:pPr>
        <w:spacing w:line="360" w:lineRule="auto" w:before="60" w:after="60"/>
        <w:ind w:firstLine="480"/>
      </w:pPr>
      <w:r>
        <w:t xml:space="preserve">3.付*伟劳动合同：2025年9月，河南省华建建设（集团）有限公司（甲方）与付*伟（乙方）签订《建筑工人简易劳动合同》，劳动合同期限：合同签订之日起至2025年工作完成之日止（双方劳动合同未写明合同生效时间）；合同工资：每天400元，工作内容：上皮保温。根据河南省华建建设（集团）有限公司提供的员工考勤记录，付*伟是从9月20日开始在河南省华建建设（集团）有限公司工作。</w:t>
      </w:r>
    </w:p>
    <w:p>
      <w:pPr>
        <w:spacing w:line="360" w:lineRule="auto" w:before="60" w:after="60"/>
        <w:ind w:firstLine="480"/>
      </w:pPr>
      <w:r>
        <w:t xml:space="preserve">（四）相关单位履行安全生产主体责任情况</w:t>
      </w:r>
    </w:p>
    <w:p>
      <w:pPr>
        <w:spacing w:line="360" w:lineRule="auto" w:before="60" w:after="60"/>
        <w:ind w:firstLine="480"/>
      </w:pPr>
      <w:r>
        <w:t xml:space="preserve">河南华建建设（集团）有限公司，严格按照新疆**建设集团有限公司制定的生活营地管理规定、员工宿舍管理制度，对员工宿舍生活进行规范管理，配合新疆**建设集团有限公司开展员工宿舍安全隐患排查，对员工开展宿舍用电、火灾等安全教育，按照生活营地应急演练预案参加了建设单位、发包单位组织的消防等应急演练。</w:t>
      </w:r>
    </w:p>
    <w:p>
      <w:pPr>
        <w:spacing w:line="360" w:lineRule="auto" w:before="60" w:after="60"/>
        <w:ind w:firstLine="480"/>
      </w:pPr>
      <w:r>
        <w:t xml:space="preserve">（五）事故当天天气情况</w:t>
      </w:r>
    </w:p>
    <w:p>
      <w:pPr>
        <w:spacing w:line="360" w:lineRule="auto" w:before="60" w:after="60"/>
        <w:ind w:firstLine="480"/>
      </w:pPr>
      <w:r>
        <w:t xml:space="preserve">天气：晴，温度：22℃，湿度：10.0%，风向：东北风。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根据现场勘验及相关人员询问笔录，事故发生经过如下：</w:t>
      </w:r>
    </w:p>
    <w:p>
      <w:pPr>
        <w:spacing w:line="360" w:lineRule="auto" w:before="60" w:after="60"/>
        <w:ind w:firstLine="480"/>
      </w:pPr>
      <w:r>
        <w:t xml:space="preserve">2025年10月13日，河南省华建建设（集团）有限公司员工付*伟向公司施工经理李*新报备请假休息一天，在河南华建营房D4-127号宿舍休息。钟*松因身体不舒服请假在河南华建营房D4-124号宿舍休息，公司施工经理李*新在河南华建营房D4-130办公室核对工人工资；</w:t>
      </w:r>
    </w:p>
    <w:p>
      <w:pPr>
        <w:spacing w:line="360" w:lineRule="auto" w:before="60" w:after="60"/>
        <w:ind w:firstLine="480"/>
      </w:pPr>
      <w:r>
        <w:t xml:space="preserve">10时10分许，付*伟因网络不佳影响上网体验，在向钟*松询问网络状况后，便怀疑网线存在问题，随即将过道内存放的人字梯搬至D4-128号宿舍处爬上屋顶检查网线；</w:t>
      </w:r>
    </w:p>
    <w:p>
      <w:pPr>
        <w:spacing w:line="360" w:lineRule="auto" w:before="60" w:after="60"/>
        <w:ind w:firstLine="480"/>
      </w:pPr>
      <w:r>
        <w:t xml:space="preserve">10点15分许，李*新和钟*松在宿舍听到一声异响后，出门看到付*伟躺在地上，梯子在付*伟身旁斜倒着，2人呼喊付*伟后发现人员昏迷，没有应答，钟*松随即拨打120急救电话。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现场方位：现场位于库尔勒上库高新技术产业开发区****项目河南华建建设（集团）有限公司生活营地。该营地大门朝南来，通过该门进入营地内，见一条水泥路由大门向北直通营地内部，该水泥路东西两侧是营地的员工宿舍板房，东侧是B区，西侧是D区，现场位于D区。</w:t>
      </w:r>
    </w:p>
    <w:p>
      <w:pPr>
        <w:spacing w:line="360" w:lineRule="auto" w:before="60" w:after="60"/>
        <w:ind w:firstLine="480"/>
      </w:pPr>
      <w:r>
        <w:t xml:space="preserve">中心现场位于库尔勒上库高新技术产业开发区****项目河南华建建设（集团）有限公司生活的营地主路西侧D-4宿舍板房与D-5宿舍板房之间的过道位置；D-5宿舍板房门均朝北开，D-4宿舍板房门均朝南开，两侧板房门口是宽0.25米的水泥地面，两侧水泥地面中间是石子地面；中心现场就位于D-4板房127号房与128号房之间门口地面上。该现场为补勘现场，到达现场时登高用的梯子已被收走，经现场协调将案发时使用的梯子搬来，经测量该梯子高3米，房高3米，将该梯子斜靠在板房上，梯子腿立在石子地面上，技术人员在保证安全的前提下，登梯向上，由于板房顶部突出边缘的缘故，技术人员有不自觉向后仰的趋势，现场未见其他异常。</w:t>
      </w:r>
    </w:p>
    <w:p>
      <w:pPr>
        <w:spacing w:line="360" w:lineRule="auto" w:before="60" w:after="60"/>
        <w:ind w:firstLine="480"/>
      </w:pPr>
      <w:r>
        <w:t xml:space="preserve">图1事故现场整体情况</w:t>
      </w:r>
    </w:p>
    <w:p>
      <w:pPr>
        <w:spacing w:line="360" w:lineRule="auto" w:before="60" w:after="60"/>
        <w:ind w:firstLine="480"/>
      </w:pPr>
      <w:r>
        <w:t xml:space="preserve">图2-3事故现场D4-128宿舍外情况</w:t>
      </w:r>
    </w:p>
    <w:p>
      <w:pPr>
        <w:spacing w:line="360" w:lineRule="auto" w:before="60" w:after="60"/>
        <w:ind w:firstLine="480"/>
      </w:pPr>
      <w:r>
        <w:t xml:space="preserve">图4现场方位图（生活营地距施工现场（罐区）约5.8公里）</w:t>
      </w:r>
    </w:p>
    <w:p>
      <w:pPr>
        <w:spacing w:line="360" w:lineRule="auto" w:before="60" w:after="60"/>
        <w:ind w:firstLine="480"/>
      </w:pPr>
      <w:r>
        <w:t xml:space="preserve">（三）事故信息接报及响应情况</w:t>
      </w:r>
    </w:p>
    <w:p>
      <w:pPr>
        <w:spacing w:line="360" w:lineRule="auto" w:before="60" w:after="60"/>
        <w:ind w:firstLine="480"/>
      </w:pPr>
      <w:r>
        <w:t xml:space="preserve">2025年10月13日10时15分许，事故发生后，现场人员立即拨打120急救电话；</w:t>
      </w:r>
    </w:p>
    <w:p>
      <w:pPr>
        <w:spacing w:line="360" w:lineRule="auto" w:before="60" w:after="60"/>
        <w:ind w:firstLine="480"/>
      </w:pPr>
      <w:r>
        <w:t xml:space="preserve">10时25分许，伤者付*伟被送往新疆生产建设兵团第二师库尔勒医院接受救治；</w:t>
      </w:r>
    </w:p>
    <w:p>
      <w:pPr>
        <w:spacing w:line="360" w:lineRule="auto" w:before="60" w:after="60"/>
        <w:ind w:firstLine="480"/>
      </w:pPr>
      <w:r>
        <w:t xml:space="preserve">2025年10月15日1时22分，付*伟因抢救无效死亡，现场人员拨打110报警电话；</w:t>
      </w:r>
    </w:p>
    <w:p>
      <w:pPr>
        <w:spacing w:line="360" w:lineRule="auto" w:before="60" w:after="60"/>
        <w:ind w:firstLine="480"/>
      </w:pPr>
      <w:r>
        <w:t xml:space="preserve">1时57分许，上库应急管理局向库尔勒市应急管理局应急指挥中心报送事故信息；</w:t>
      </w:r>
    </w:p>
    <w:p>
      <w:pPr>
        <w:spacing w:line="360" w:lineRule="auto" w:before="60" w:after="60"/>
        <w:ind w:firstLine="480"/>
      </w:pPr>
      <w:r>
        <w:t xml:space="preserve">2时30分许，库尔勒市公安局向库尔勒市应急管理局应急指挥中心传真信息快报；</w:t>
      </w:r>
    </w:p>
    <w:p>
      <w:pPr>
        <w:spacing w:line="360" w:lineRule="auto" w:before="60" w:after="60"/>
        <w:ind w:firstLine="480"/>
      </w:pPr>
      <w:r>
        <w:t xml:space="preserve">2时35分许，上库应急管理局向库尔勒市应急管理局电话报告事故信息；</w:t>
      </w:r>
    </w:p>
    <w:p>
      <w:pPr>
        <w:spacing w:line="360" w:lineRule="auto" w:before="60" w:after="60"/>
        <w:ind w:firstLine="480"/>
      </w:pPr>
      <w:r>
        <w:t xml:space="preserve">2时40分许，库尔勒市应急管理局应急指挥中心向库尔勒市委、市政府、巴州应急管理局报送应急快报。</w:t>
      </w:r>
    </w:p>
    <w:p>
      <w:pPr>
        <w:spacing w:line="360" w:lineRule="auto" w:before="60" w:after="60"/>
        <w:ind w:firstLine="480"/>
      </w:pPr>
      <w:r>
        <w:t xml:space="preserve">（四）医疗救治及善后情况</w:t>
      </w:r>
    </w:p>
    <w:p>
      <w:pPr>
        <w:spacing w:line="360" w:lineRule="auto" w:before="60" w:after="60"/>
        <w:ind w:firstLine="480"/>
      </w:pPr>
      <w:r>
        <w:t xml:space="preserve">2025年10月13日10时15分许，事故发生后李*新立即拨打120急救电话；10时25分许救护车到达事故现场将付*伟送往第二师医院救治；2025年10月15日1时22分许付*伟因抢救无效死亡。</w:t>
      </w:r>
    </w:p>
    <w:p>
      <w:pPr>
        <w:spacing w:line="360" w:lineRule="auto" w:before="60" w:after="60"/>
        <w:ind w:firstLine="480"/>
      </w:pPr>
      <w:r>
        <w:t xml:space="preserve">2025年10月21日，河南省华建建设（集团）有限公司与付*伟家属达成一次性赔偿协议，同意向付*伟家属一次性支付因付*伟坠落死亡产生的全部赔偿，共计人民币160万元整，现已完成赔偿。</w:t>
      </w:r>
    </w:p>
    <w:p>
      <w:pPr>
        <w:spacing w:line="360" w:lineRule="auto" w:before="60" w:after="60"/>
        <w:ind w:firstLine="480"/>
      </w:pPr>
      <w:r>
        <w:t xml:space="preserve">（五）事故应急处置评估</w:t>
      </w:r>
    </w:p>
    <w:p>
      <w:pPr>
        <w:spacing w:line="360" w:lineRule="auto" w:before="60" w:after="60"/>
        <w:ind w:firstLine="480"/>
      </w:pPr>
      <w:r>
        <w:t xml:space="preserve">事故发生后，河南华建建设（集团）有限公司、新疆**建设集团有限公司全力组织救援工作，至10月13日10时25分许，受伤人员已被送往医院就医。事故应急救援处置工作现场指挥有力、措施得当，未引发次生事故，未发生群体性事件，社会面舆情总体稳定。</w:t>
      </w:r>
    </w:p>
    <w:p>
      <w:pPr>
        <w:spacing w:line="360" w:lineRule="auto" w:before="60" w:after="60"/>
        <w:ind w:firstLine="480"/>
      </w:pPr>
      <w:r>
        <w:t xml:space="preserve">三、人员伤亡和直接经济损失情况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事故共造成1人死亡。死亡人员：付*伟，男，汉族，户籍地址：河南省长垣县****；现住址：上库高新区河南华建生活区127号，职业：****项目防腐保温工程一标段河南省华建建设（集团）有限公司工人。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根据河南省华建建设（集团）有限公司提供的《直接经济损失统计表》，本次亡人事故直接经济损失约为164.84万元。</w:t>
      </w:r>
    </w:p>
    <w:p>
      <w:pPr>
        <w:spacing w:line="360" w:lineRule="auto" w:before="60" w:after="60"/>
        <w:ind w:firstLine="480"/>
      </w:pPr>
      <w:r>
        <w:t xml:space="preserve">四、事故原因及性质分析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付*伟私自违规将人字梯单侧直立作为直梯使用。在此状态下，梯脚既无防滑装置，又置于不平整的碎石路面，形成不稳定支撑，加之梯身无人扶持，付*伟攀爬致使梯子滑移，导致其从梯子上坠落，头部受创，经抢救无效死亡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居民死亡医学证明（推断）书：医疗卫生机构：新疆生产建设兵团第二师库尔勒医院；编号：4584587320250638；死者姓名：付*伟；死亡原因：创伤性蛛网膜下腔出血，弥漫性轴索损伤，中枢性呼吸衰竭，死亡日期：2025年10月15日1时22分。</w:t>
      </w:r>
    </w:p>
    <w:p>
      <w:pPr>
        <w:spacing w:line="360" w:lineRule="auto" w:before="60" w:after="60"/>
        <w:ind w:firstLine="480"/>
      </w:pPr>
      <w:r>
        <w:t xml:space="preserve">2.尸检报告：根据尸表检验，死者付*伟头顶部可见一4.5cm×5.0cm头皮擦挫伤，根据其损伤形态特点程度，并结合兵团二师库尔勒医院头颅CT检查结果及现场勘查等综合分析认为：付*伟符合高坠致颅脑损伤死亡。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经调查取证，事故调查组综合分析认为“10·13”高处坠落事故是一起付*伟在非工作时间（请假休息期间）、非工作区域内，私自违规使用人字梯，导致其高处坠落死亡的一般生产安全非责任事故。</w:t>
      </w:r>
    </w:p>
    <w:p>
      <w:pPr>
        <w:spacing w:line="360" w:lineRule="auto" w:before="60" w:after="60"/>
        <w:ind w:firstLine="480"/>
      </w:pPr>
      <w:r>
        <w:t xml:space="preserve">五、防范整改措施</w:t>
      </w:r>
    </w:p>
    <w:p>
      <w:pPr>
        <w:spacing w:line="360" w:lineRule="auto" w:before="60" w:after="60"/>
        <w:ind w:firstLine="480"/>
      </w:pPr>
      <w:r>
        <w:t xml:space="preserve">针对此次事故暴露出的问题，为深刻吸取教训，举一反三，坚决遏制同类事故再次发生，针对事故相关单位提出如下防范整改措施：</w:t>
      </w:r>
    </w:p>
    <w:p>
      <w:pPr>
        <w:spacing w:line="360" w:lineRule="auto" w:before="60" w:after="60"/>
        <w:ind w:firstLine="480"/>
      </w:pPr>
      <w:r>
        <w:t xml:space="preserve">河南华建建设（集团）有限公司：一是必须立即建立健全并严格落实安全责任体系。要彻底纠正“重施工场地，轻生活区域”的管理偏差，将生活营地、员工宿舍等全部非生产区域纳入企业统一、规范的安全管理体系。要立即完善相关安全管理制度，建立覆盖全体员工的安全责任书签订机制，确保责任传导至末端。二是开展安全隐患排查整治。立即对项目生活营地开展安全隐患排查，重点彻查违规登高器具使用、违规用电用火、消防设施缺损、安全通道堵塞等问题。三是强化基础管理与教育培训。以此次事故为警示开展全员专题教育，强化员工在工余时段风险意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