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鄯善华越型煤制造有限公司“6·25”一般车辆伤害事故调查报告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来源：鄯善县人民政府　鄯善县·政府信息公开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原文链接：http://www.xjss.gov.cn/ssx/c106125/202608/af3bcd1f94b340508c067ffbe664abf8.shtml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xxgkzn</w:t>
      </w:r>
    </w:p>
    <w:p>
      <w:pPr>
        <w:pStyle w:val="Heading3"/>
      </w:pPr>
      <w:r>
        <w:t xml:space="preserve">  鄯善华越型煤制造有限公司“6·25”一般车辆伤害事故调查报告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/Relationships>
</file>