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高昌区园丁小区4号楼一单元XX室木某“11·19”住宅火灾事故调查报告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来源：高昌区人民政府　吐鲁番高昌区·政府信息公开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原文链接：http://gcq.tlf.gov.cn/gcq/c106010/202601/8680e335c90b4a24a8c01a423911077f.shtml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抓取时间：2026-10-14</w:t>
      </w:r>
    </w:p>
    <w:p/>
    <w:p>
      <w:pPr>
        <w:spacing w:line="360" w:lineRule="auto" w:before="60" w:after="60"/>
        <w:ind w:firstLine="480"/>
      </w:pPr>
      <w:r>
        <w:t xml:space="preserve">您的位置： 网站首页 政府信息公开 政策 政府信息公开指南 政府信息公开制 安全生产 高昌区园丁小区4号楼一单元XX室木某“11·19”住宅火灾事故调查报告 作者： 来源： 高昌区消防救援大队 发布时间：2026-01-07 浏览次数： 2025年11月20日，依据《中华人民共和国安全生产法》、《生产安全事故报告和调查处理条例》（国务院令第493号）和《新疆维吾尔自治区生产安全火灾报告和调查处理实施办法》（自治区人民政府令第196号）的有关规定，高昌区人民政府印发《关于成立高昌区园丁小区4号楼一单元XX室木某“11·19”住宅火灾事故调查组的决定》，由高昌区人民政府副区长李连齐任组长，高昌区消防救援大队大队长边永辉任副组长，区应急管理局、区公安局、区住房城乡建设局、总工会、区委网信办、老城街道等部门有关人员组成的火灾事故调查组，对该起事故进行调查，区人民检察院、区纪检监察机关派员监督事故调查的过程。事故调查组根据《新疆维吾尔自治区消防安全责任制实施办法》、《火灾调查管理规定》等有关规定开展调查。火灾调查组按“四不放过”和“科学严谨、依法依规、实事求是、注重实效”的原则，通过现场勘验、调查取证、检测鉴定，查明了火灾发生的经过及原因，对火灾人员伤亡和直接经济损失情况进行复核确认。认定了火灾性质和火灾责任，提出了对责任单位和有关责任人员的处理建议，针对火灾原因提出防范措施。火灾调查组根据《新疆维吾尔自治区消防安全责任制实施办法》、《火灾调查管理规定》等有关规定分组开展调查，现将调查情况汇总如下： 一、火灾基本情况 2025年11月19日12时15分，吐鲁番市高昌区园丁小区4号楼一单元XX室发生火灾，火灾烧毁起火房屋衣柜、被褥、门窗，阳台衣柜、窗户，卫生间热水器以及相关装修构件，其余地方不同程度受到烟熏，过火面积约60平方米，火灾造成1人死亡，无人员受伤，直接经济损失14432元。 二、起火基本情况 （一）起火场所基本情况。起火住宅位于吐鲁番市高昌区园丁小区4号楼一单元XX室。该住宅所在楼栋坐北朝南，北侧为3号楼、南侧为5号楼、西侧为高昌区第三幼儿园，东侧为高昌区第九中学。房屋共居住2人，分别为：木某、买某。 （二）火灾当日天气情况。当天天气情况晴、气温6.2℃，无雷电等强对流天气，视线良好。 三、火灾发生经过及应急处置情况 2025年11月19日12时15分，吐鲁番市高昌区园丁小区4号楼一单元XX室发生火灾。支队指挥中心共调集1站4车18人赶赴现场扑救。11月19日12时48分，吐鲁番市高昌区高昌路消防救援站（辖区站）首先到达现场，11月19日13时05分，火灾被扑灭。 四、伤亡人员基本情况 （一）火灾死亡1人：木某，男，维吾尔族，60岁，户籍地址：吐鲁番市高昌区园丁小区4号楼一单元XX室。 五、火灾原因及成因分析 （一）起火时间的认定 1、通过查看该小区4号楼东侧的视频监控，发现4号楼一单元XX室（即着火住宅）南侧窗户有烟冒出，时间为12时35分。 2、通过南侧窗户对着火住宅内部进行勘验，该窗户位于住宅西侧卧室的阳台南侧，长2.3米、高1.2米的铁质窗户，使用家用普通玻璃，因高温炙烤部分玻璃破裂脱落，窗户把手处于关闭状态。可见火势由西侧卧室逐渐蔓延至阳台，从而高温炙烤导致阳台南侧玻璃破裂脱落，使得大量烟气从窗户冒出。 综合分析认定起火时间为2025年11月19日12时15分许。 （二）起火部位的认定 1.对住宅客厅、北侧两间卧室、餐厅及厨房进行勘验，发现这些部位均有不同程度的烟熏痕迹，无过火情况。 2.对住宅西侧的卫生间进行勘验，卫生间吊顶的隔板及墙面部分瓷砖有高温炙烤脱落的情况。卫生间地面放置的洗衣机及上方遮盖的布料均无过火痕迹。 3.对住宅西侧卧室进行勘验，发现卧室内部全部过火，卧室北侧上方连通卫生间的窗户已烧穿，北侧的木门已全部烧毁，剩余门框。卧室西侧靠墙的木制衣柜已全部烧毁。南侧的窗户已烧穿，剩下框架，且框架向阳台方向弯曲，通往阳台的铁制门前侧（向外推开的一侧）被高温炙烤表面铁皮翘起，且颜色深红。 4.对西侧卧室阳台进行勘验，发现阳台部分过火，阳台西侧的衣柜上方烧毁，衣柜内的被褥不同程度过火，阳台北侧与卧室相连的窗户已烧穿，剩余框架。阳台南侧窗户因高温炙烤部分玻璃破裂脱落，整体烧毁痕迹相对北侧窗户较轻。阳台地面上的一张椅子和缝纫机过火痕迹不明显。综合上述，起火部位为住宅西侧卧室内。 （三）起火点的认定 1.对住宅西侧卧室进行细项勘验，发现卧室西侧、南侧墙面熏黑痕迹较重，东侧墙面下方有一定的熏黑痕迹，而北侧墙面整体为灰白底色。由于该卧室墙面为壁纸墙，根据燃烧时间越长，壁纸墙面先褪色图案消失，再逐渐熏黑，最后壁纸烧毁露底，露出腻子的灰白底色。说明卧室北侧墙面高温炙烤时间较长。 2.对起火卧室吊顶进行勘验，发现吊顶石膏板脱落痕迹有明显区别，靠西侧、南侧、东侧墙面上方的吊顶还有部分石膏板未脱落，而吊顶中间区域及靠北侧墙面位置的石膏板已全部脱落。 3.对起火卧室板床进行勘验，该板床长2.25米、宽1.86米、离地面的高度为0.5米，据死者弟弟买某介绍，他哥哥平时就躺在这个板床上，头朝北侧。在勘验过程中，离西侧衣柜0.6米，靠近北侧墙面位置发现被烧毁的被褥及书籍。 综上所述，认定起火点位于西侧卧室靠近北侧墙面处，距北侧墙面0.2米，距西侧墙面1.1米。 （四）起火原因的认定 1.排除雷电引发火灾的因素。根据高昌区气象局出具的《天气实况证明书》显示，起火当天风力2级，风向东南风，最高温度6.2℃,无雷电等对流天气。 2.排除人为放火的可能。经调取现场视频监控，未发现可疑人员进出该单元楼，并由高昌区分局老城路街道派出所出具的《关于园丁小区4号楼一单元XX室火灾情况说明》为证。 3.排除生活用火引发火灾的可能。现场勘验起火点附近未发现烹饪器具、取暖设备等。 4.排除电气故障引发火灾的可能。（1）对起火房间进行勘验，在北侧墙面离板床0.86米，离房间门向西0.15米处有一开关，在东侧墙面离地面1.56米处有一插座，距起火部位有2米以上的距离，不存在引燃的可能。（2）对插座细项勘验，发现插座上并未插入其他用电设备，插座周边无可燃物，插座因现场高温炙烤，外壳完全烧毁，内部无熔蚀，接线端子无氧化熔断。 5.不排除乱扔烟头引发火灾的可能。（1）在起火点核心区域提取到被褥残留物、少量的书籍炭化碎片，上述物质均为自燃点＜300℃的易燃可燃物，具备被烟头阴燃引燃的条件。（2）通过3人的证言确认，死者木某因身体患有疾病、行走不便，平常更多时间在起火房间内卧躺，且烟瘾比较大。 综上所述，起火原因排除人为放火、排除雷电、排除生活用火、排除电气线路故障引发火灾的可能，不排除乱扔烟头引发火灾的可能。 六、灾害成因分析 （一）直接原因 当事人卧躺吸烟引燃房间内可燃物后未及时处置，导致火势蔓延扩大，且当事人行走不便无法自主逃生导致当事人死亡。 起火原因分析：经询问与死者相关人员，当事人因身体行走不便，平时在自己卧室（起火房间）卧躺，喜欢抽烟，卧躺吸烟引燃房间内可燃物。起火部位为住宅西侧卧室内，起火点位于西侧卧室靠近北侧墙面处，距北侧墙面0.2米，距西侧墙面1.1米，起火原因排除人为放火、排除雷电、排除生活用火、排除电气线路故障引发火灾的可能，不排除乱扔烟头引发火灾的可能。 （二）间接原因 园丁小区所处社区入户排查火灾隐患不到位，消防安全教育提示效果不佳，人员消防安全意识淡薄。 （三）火灾性质 经火灾调查组认定，“11·19”火灾是一起一般住宅火灾事故。 七、消防产品及技术服务机构延伸调查 该建筑为多层住宅建筑，且该小区目前无相关单位及物业公司管理，未与任何消防技术服务机构签订消防维保协议，不涉及消防产品及技术服务机构相关责任调查。 八、对责任单位及有关责任人员的处理建议 根据《中华人民共和国消防法》和《高昌区消防安全委员会成员单位消防工作职责任务清单》总体要求：“消防工作贯彻预防为主、防消结合的方针，按照政府统一领导、部门依法监管、单位全面负责、公民积极参与的原则，实行消防安全责任制，建立健全社会化的消防工作网络”和“党政同责、一岗双责、齐抓共管、失职追责”和“管行业必须管安全、管业务必须管安全、管生产经营必须管安全”的要求”。高昌区住房和城乡建设局和老城街道，未能严格按照《中华人民共和国消防法》和《高昌区消防安全委员会成员单位消防工作职责任务清单》履行其职责：建议由高昌区人民政府对高昌区住房和城乡建设局、老城街道在全区范围内予以通报批评。 九、火灾的主要教训 （一）群众消防安全意识不足，尤其是住宅建筑，居住人员对消防安全常识掌握不足，自防自救能力严重缺失，同时也因吸烟酗酒等高危行为引发火灾事故屡屡发生，给人民群众造成重大财产损失和人员伤亡，教训深刻。 （二）社区网格化排查力度不足，针对身体患有疾病、无人照料的老人日常入户消防安全宣传，隐患排查力度不足，对此类人群的日常监护不到位。 十、下一步防范措施 （一）消除火灾隐患根源。一是定期排查老旧线路，优先更换使用超10年的电线、插座，禁止私拉乱接电线。二是老人居住房间禁用大功率电器（如电热毯、电暖器、“小太阳”），确需使用时选择带过热保护、自动断电功能的合格产品，且远离被褥、衣物等可燃物，使用后立即断电。三是禁止在老人卧室、客厅使用明火（如蜡烛、打火机、煤炉），确需做饭用火时，厨房需保持通风，使用后关闭燃气阀门、熄灭明火，避免燃气泄漏或余火引燃厨具、抹布。 （二）强化专人监护与监管。一是独居老人需明确亲属、社区网格员或护工为“每日监护责任人”，每日至少2次上门探视（早间查看用火用电是否规范、晚间确认设施是否断电），突发情况及时响应。二是半独居老人与家人同住时，家人需承担监护责任，避免让老人独自操作电器、燃气，睡前检查房间内明火、电器是否关闭，做好安全提醒。三是社区定期（每季度）组织工作人员上门，为独居、患病老人免费排查火灾隐患，发放消防安全手册（图文并茂、简洁易懂版），现场讲解安全注意事项。 （三）加强应急技能培训。一是结合老人认知能力，通过现场演示、短视频、模拟演练等方式，教老人基础应急知识：如闻到烟味、听到报警声时，优先拨打119报警（清晰说明住址、火情、自身行动不便情况），再尝试简单自救。二是引导老人掌握“低姿匍匐逃生”“用湿毛巾捂口鼻”等基础方法，若行动不便无法自行撤离，需教其躲在门窗完好、无可燃物的房间（如卫生间），关闭房门，用湿毛巾、湿衣物封堵门缝，打开窗户呼救，等待救援，切勿盲目攀爬。 【关闭】 8680e335c90b4a24a8c01a423911077f 938e2d17fe304da595a41cc7a3ac20b7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