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沙湾市“12·23”一般道路交通事故调查报告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来源：沙湾市应急管理局　沙湾市·安全生产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原文链接：https://www.xjsw.gov.cn/xxgk/fdzdgknr/zdly/aqsc/content_41563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发布时间：2026-02-28　抓取时间：2026-10-11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0013000000/2026022800000006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2026-02-28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所属主题：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</w:t>
            </w:r>
          </w:p>
        </w:tc>
      </w:tr>
    </w:tbl>
    <w:p/>
    <w:p>
      <w:pPr>
        <w:pStyle w:val="Heading2"/>
      </w:pPr>
      <w:r>
        <w:t xml:space="preserve"> 沙湾市“12·23”一般道路交通事故调查报告  </w:t>
      </w:r>
    </w:p>
    <w:p>
      <w:pPr>
        <w:spacing w:line="360" w:lineRule="auto" w:before="60" w:after="60"/>
        <w:ind w:firstLine="480"/>
      </w:pPr>
      <w:r>
        <w:t xml:space="preserve"> 发布时间：2026-02-28 18:59:46 浏览次数： 次 【字体：小 大】  </w:t>
      </w:r>
    </w:p>
    <w:p>
      <w:pPr>
        <w:spacing w:line="360" w:lineRule="auto" w:before="60" w:after="60"/>
        <w:ind w:firstLine="480"/>
      </w:pPr>
      <w:r>
        <w:t xml:space="preserve">沙湾市“12·23”一般道路交通事故调查报告.doc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【打印正文】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