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关于新疆佳祥建筑工程有限责任公司“9·30”坍塌事故调查报告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来源：达坂城区人民政府　达坂城区·政府信息公开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原文链接：https://www.dabancheng.gov.cn/dbcq/c127206/202312/6f56f2dcaaec46929fdc018d8d463947.shtml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5400000" cy="3816577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相关链接：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/Relationships>
</file>