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关于国家能源集团新疆能源有限责任公司活性炭分公司“2023·12·30”高处坠落事故调查报告的批复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原文链接：https://www.gqp.gov.cn/gqbkfq/c120333/202510/cae178801f1d4dffaa6cd9523d2fbf4d.shtml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管 理 委 员 会 文 件</w:t>
      </w:r>
    </w:p>
    <w:p>
      <w:pPr>
        <w:spacing w:line="360" w:lineRule="auto" w:before="60" w:after="60"/>
        <w:ind w:firstLine="480"/>
      </w:pPr>
      <w:r>
        <w:t xml:space="preserve">乌甘管发〔2025〕13 号</w:t>
      </w:r>
    </w:p>
    <w:p>
      <w:pPr>
        <w:spacing w:line="360" w:lineRule="auto" w:before="60" w:after="60"/>
        <w:ind w:firstLine="480"/>
      </w:pPr>
      <w:r>
        <w:t xml:space="preserve">关于国家能源集团新疆能源有限责任公司</w:t>
      </w:r>
    </w:p>
    <w:p>
      <w:pPr>
        <w:spacing w:line="360" w:lineRule="auto" w:before="60" w:after="60"/>
        <w:ind w:firstLine="480"/>
      </w:pPr>
      <w:r>
        <w:t xml:space="preserve">活性炭分公司“2023·12·30”高处</w:t>
      </w:r>
    </w:p>
    <w:p>
      <w:pPr>
        <w:spacing w:line="360" w:lineRule="auto" w:before="60" w:after="60"/>
        <w:ind w:firstLine="480"/>
      </w:pPr>
      <w:r>
        <w:t xml:space="preserve">坠落事故调查报告的批复</w:t>
      </w:r>
    </w:p>
    <w:p>
      <w:pPr>
        <w:spacing w:line="360" w:lineRule="auto" w:before="60" w:after="60"/>
        <w:ind w:firstLine="480"/>
      </w:pPr>
      <w:r>
        <w:t xml:space="preserve">你组上报的《乌鲁木齐甘泉堡经济技术开发区（工业区）国</w:t>
      </w:r>
    </w:p>
    <w:p>
      <w:pPr>
        <w:spacing w:line="360" w:lineRule="auto" w:before="60" w:after="60"/>
        <w:ind w:firstLine="480"/>
      </w:pPr>
      <w:r>
        <w:t xml:space="preserve">家能源集团新疆能源有限责任公司活性炭分公司“2023·12·30”</w:t>
      </w:r>
    </w:p>
    <w:p>
      <w:pPr>
        <w:spacing w:line="360" w:lineRule="auto" w:before="60" w:after="60"/>
        <w:ind w:firstLine="480"/>
      </w:pPr>
      <w:r>
        <w:t xml:space="preserve">国 家 能 源 集 团 新 疆 能 源 有 限 责 任 公 司 活 性 炭 分 公 司</w:t>
      </w:r>
    </w:p>
    <w:p>
      <w:pPr>
        <w:spacing w:line="360" w:lineRule="auto" w:before="60" w:after="60"/>
        <w:ind w:firstLine="480"/>
      </w:pPr>
      <w:r>
        <w:t xml:space="preserve">“2023·12·30”高处坠落事故调查组：</w:t>
      </w:r>
    </w:p>
    <w:p>
      <w:pPr>
        <w:spacing w:line="360" w:lineRule="auto" w:before="60" w:after="60"/>
        <w:ind w:firstLine="480"/>
      </w:pPr>
      <w:r>
        <w:t xml:space="preserve">高处坠落事故调查报告》收悉。经研究审核，现批复如下：</w:t>
      </w:r>
    </w:p>
    <w:p>
      <w:pPr>
        <w:spacing w:line="360" w:lineRule="auto" w:before="60" w:after="60"/>
        <w:ind w:firstLine="480"/>
      </w:pPr>
      <w:r>
        <w:t xml:space="preserve">乌 鲁 木 齐 甘 泉 堡 经 济 技 术 开 发 区 （ 工 业 区 ）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一、同意调查组调查报告中对事故原因的分析、事故性质的</w:t>
      </w:r>
    </w:p>
    <w:p>
      <w:pPr>
        <w:spacing w:line="360" w:lineRule="auto" w:before="60" w:after="60"/>
        <w:ind w:firstLine="480"/>
      </w:pPr>
      <w:r>
        <w:t xml:space="preserve">认定，同意对事故责任人的责任划分、处理意见以及提出的防范</w:t>
      </w:r>
    </w:p>
    <w:p>
      <w:pPr>
        <w:spacing w:line="360" w:lineRule="auto" w:before="60" w:after="60"/>
        <w:ind w:firstLine="480"/>
      </w:pPr>
      <w:r>
        <w:t xml:space="preserve">和整改措施建议。</w:t>
      </w:r>
    </w:p>
    <w:p>
      <w:pPr>
        <w:spacing w:line="360" w:lineRule="auto" w:before="60" w:after="60"/>
        <w:ind w:firstLine="480"/>
      </w:pPr>
      <w:r>
        <w:t xml:space="preserve">二、请相关部门和企业按照《乌鲁木齐甘泉堡经济技术开发</w:t>
      </w:r>
    </w:p>
    <w:p>
      <w:pPr>
        <w:spacing w:line="360" w:lineRule="auto" w:before="60" w:after="60"/>
        <w:ind w:firstLine="480"/>
      </w:pPr>
      <w:r>
        <w:t xml:space="preserve">区（工业区）国家能源集团新疆能源有限责任公司活性炭分公司</w:t>
      </w:r>
    </w:p>
    <w:p>
      <w:pPr>
        <w:spacing w:line="360" w:lineRule="auto" w:before="60" w:after="60"/>
        <w:ind w:firstLine="480"/>
      </w:pPr>
      <w:r>
        <w:t xml:space="preserve">“2023·12·30”高处坠落事故调查报告》提出的处理意见和整改</w:t>
      </w:r>
    </w:p>
    <w:p>
      <w:pPr>
        <w:spacing w:line="360" w:lineRule="auto" w:before="60" w:after="60"/>
        <w:ind w:firstLine="480"/>
      </w:pPr>
      <w:r>
        <w:t xml:space="preserve">措施抓好落实，举一反三，深刻汲取事故教训，加强监督检查，</w:t>
      </w:r>
    </w:p>
    <w:p>
      <w:pPr>
        <w:spacing w:line="360" w:lineRule="auto" w:before="60" w:after="60"/>
        <w:ind w:firstLine="480"/>
      </w:pPr>
      <w:r>
        <w:t xml:space="preserve">防范遏制同类事故发生。</w:t>
      </w:r>
    </w:p>
    <w:p>
      <w:pPr>
        <w:spacing w:line="360" w:lineRule="auto" w:before="60" w:after="60"/>
        <w:ind w:firstLine="480"/>
      </w:pPr>
      <w:r>
        <w:t xml:space="preserve">附件：乌鲁木齐甘泉堡经济技术开发区（工业区）国家能源</w:t>
      </w:r>
    </w:p>
    <w:p>
      <w:pPr>
        <w:spacing w:line="360" w:lineRule="auto" w:before="60" w:after="60"/>
        <w:ind w:firstLine="480"/>
      </w:pPr>
      <w:r>
        <w:t xml:space="preserve">集 团 新 疆 能 源 有 限 责 任 公 司 活 性 炭 分 公 司</w:t>
      </w:r>
    </w:p>
    <w:p>
      <w:pPr>
        <w:spacing w:line="360" w:lineRule="auto" w:before="60" w:after="60"/>
        <w:ind w:firstLine="480"/>
      </w:pPr>
      <w:r>
        <w:t xml:space="preserve">“2023·12·30”高处坠落事故调查报告</w:t>
      </w:r>
    </w:p>
    <w:p>
      <w:pPr>
        <w:spacing w:line="360" w:lineRule="auto" w:before="60" w:after="60"/>
        <w:ind w:firstLine="480"/>
      </w:pPr>
      <w:r>
        <w:t xml:space="preserve">2025 年 9 月 24 日</w:t>
      </w:r>
    </w:p>
    <w:p>
      <w:pPr>
        <w:spacing w:line="360" w:lineRule="auto" w:before="60" w:after="60"/>
        <w:ind w:firstLine="480"/>
      </w:pPr>
      <w:r>
        <w:t xml:space="preserve">甘泉堡经济技术开发区（工业区）党工委管委会办公室 2025 年 9 月 24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