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嵩山街乌鲁木齐众洁之源餐具清洁有限公司“4·27”一般物体打击事故调查报告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原文链接：http://www.uetd.gov.cn/jjjskfq/c126864/202408/3f8ea7acc3c24c4882b2a378ca64f96b.shtml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发布时间：2025-09-08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嵩山街乌鲁木齐众洁之源餐具清洁有限公司“4·27”一般物体打击事故调查报告</w:t>
      </w:r>
    </w:p>
    <w:p>
      <w:pPr>
        <w:spacing w:line="360" w:lineRule="auto" w:before="60" w:after="60"/>
        <w:ind w:firstLine="480"/>
      </w:pPr>
      <w:r>
        <w:t xml:space="preserve">发布时间：2024-08-28 信息来源： 【字体：大中小 】</w:t>
      </w:r>
    </w:p>
    <w:p>
      <w:pPr>
        <w:spacing w:line="360" w:lineRule="auto" w:before="60" w:after="60"/>
        <w:ind w:firstLine="480"/>
      </w:pPr>
      <w:r>
        <w:t xml:space="preserve">嵩山街乌鲁木齐众洁之源餐具清洁有限公司“4·27”一般物体打击事故调查报告 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嵩山街乌鲁木齐众洁之源餐具清洁有限公司“4·27”一般物体打击事故调查报告.docx</w:t>
      </w:r>
    </w:p>
    <w:p>
      <w:pPr>
        <w:spacing w:line="360" w:lineRule="auto" w:before="60" w:after="60"/>
        <w:ind w:firstLine="480"/>
      </w:pPr>
      <w:r>
        <w:t xml:space="preserve"> 嵩山街乌鲁木齐众洁之源餐具清洁有限公司“4·27”一般物体打击事故调查报告.docx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