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经开区（头屯河区）头屯河工业园新疆金富博石油钢管有限公司“5·14”一般物体打击事故调查报告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来源：乌鲁木齐经济技术开发区管委会　乌鲁木齐经开区·政府信息公开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原文链接：http://www.uetd.gov.cn/jjjskfq/c126864/202408/f2926ccf2b984f40a4d52e1a27cf71b3.shtml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发布时间：2025-09-08　抓取时间：2026-10-11</w:t>
      </w:r>
    </w:p>
    <w:p/>
    <w:p>
      <w:pPr>
        <w:spacing w:line="360" w:lineRule="auto" w:before="60" w:after="60"/>
        <w:ind w:firstLine="480"/>
      </w:pPr>
      <w:r>
        <w:t xml:space="preserve">•     政策    </w:t>
      </w:r>
    </w:p>
    <w:p>
      <w:pPr>
        <w:spacing w:line="360" w:lineRule="auto" w:before="60" w:after="60"/>
        <w:ind w:firstLine="480"/>
      </w:pPr>
      <w:r>
        <w:t xml:space="preserve">•     政府信息公开指南  </w:t>
      </w:r>
    </w:p>
    <w:p>
      <w:pPr>
        <w:spacing w:line="360" w:lineRule="auto" w:before="60" w:after="60"/>
        <w:ind w:firstLine="480"/>
      </w:pPr>
      <w:r>
        <w:t xml:space="preserve">•     政府信息公开制度  </w:t>
      </w:r>
    </w:p>
    <w:p>
      <w:pPr>
        <w:spacing w:line="360" w:lineRule="auto" w:before="60" w:after="60"/>
        <w:ind w:firstLine="480"/>
      </w:pPr>
      <w:r>
        <w:t xml:space="preserve">•     法定主动公开内容    </w:t>
      </w:r>
    </w:p>
    <w:p>
      <w:pPr>
        <w:spacing w:line="360" w:lineRule="auto" w:before="60" w:after="60"/>
        <w:ind w:firstLine="480"/>
      </w:pPr>
      <w:r>
        <w:t xml:space="preserve">•     政府信息公开年报    </w:t>
      </w:r>
    </w:p>
    <w:p>
      <w:pPr>
        <w:spacing w:line="360" w:lineRule="auto" w:before="60" w:after="60"/>
        <w:ind w:firstLine="480"/>
      </w:pPr>
      <w:r>
        <w:t xml:space="preserve">•     依申请公开  </w:t>
      </w:r>
    </w:p>
    <w:p>
      <w:pPr>
        <w:spacing w:line="360" w:lineRule="auto" w:before="60" w:after="60"/>
        <w:ind w:firstLine="480"/>
      </w:pPr>
      <w:r>
        <w:t xml:space="preserve">•     政府热线  </w:t>
      </w:r>
    </w:p>
    <w:p>
      <w:pPr>
        <w:pStyle w:val="Heading2"/>
      </w:pPr>
      <w:r>
        <w:t xml:space="preserve">经开区（头屯河区）头屯河工业园新疆金富博石油钢管有限公司“5·14”一般物体打击事故调查报告</w:t>
      </w:r>
    </w:p>
    <w:p>
      <w:pPr>
        <w:spacing w:line="360" w:lineRule="auto" w:before="60" w:after="60"/>
        <w:ind w:firstLine="480"/>
      </w:pPr>
      <w:r>
        <w:t xml:space="preserve">发布时间：2024-08-28 信息来源： 【字体：大中小 】</w:t>
      </w:r>
    </w:p>
    <w:p>
      <w:pPr>
        <w:spacing w:line="360" w:lineRule="auto" w:before="60" w:after="60"/>
        <w:ind w:firstLine="480"/>
      </w:pPr>
      <w:r>
        <w:t xml:space="preserve"> </w:t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经开区（头屯河区）</w:t>
      </w:r>
      <w:r>
        <w:rPr>
          <w:b/>
          <w:bCs/>
        </w:rPr>
        <w:t xml:space="preserve">头屯河工业园新疆金富博石油钢管</w:t>
      </w:r>
      <w:r>
        <w:rPr>
          <w:b/>
          <w:bCs/>
        </w:rPr>
        <w:t xml:space="preserve">有限公司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“5·14”一般物体打击</w:t>
      </w:r>
      <w:r>
        <w:rPr>
          <w:b/>
          <w:bCs/>
        </w:rPr>
        <w:t xml:space="preserve">事故调查报告</w:t>
      </w:r>
    </w:p>
    <w:p/>
    <w:p/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• 头屯河工业园区新疆金富博石油钢管有限公司“5·14”一般物体打击事故调查报告.docx</w:t>
      </w:r>
    </w:p>
    <w:p>
      <w:pPr>
        <w:spacing w:line="360" w:lineRule="auto" w:before="60" w:after="60"/>
        <w:ind w:firstLine="480"/>
      </w:pPr>
      <w:r>
        <w:t xml:space="preserve"> 头屯河工业园区新疆金富博石油钢管有限公司“5·14”一般物体打击事故调查报告.docx </w:t>
      </w:r>
    </w:p>
    <w:p>
      <w:pPr>
        <w:spacing w:line="360" w:lineRule="auto" w:before="60" w:after="60"/>
        <w:ind w:firstLine="480"/>
      </w:pPr>
      <w:r>
        <w:t xml:space="preserve"> 相关链接：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