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思澜高速公路大理情归机械有限公司上水井引桥预制块钢筋大棚建设“4·14”物体打击事故调查报告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原文链接：https://www.lancang.gov.cn/info/61207/570162.htm</w:t>
      </w:r>
    </w:p>
    <w:p>
      <w:pPr>
        <w:spacing w:before="20" w:after="20"/>
      </w:pPr>
      <w:r>
        <w:rPr>
          <w:color w:val="888888"/>
          <w:sz w:val="18"/>
        </w:rPr>
        <w:t xml:space="preserve">发布时间：2017-08-14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4001-09_E/2017-1228001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2017-08-14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思澜高速公路大理情归机械有限公司上水井引桥预制块钢筋大棚建设“4·14”物体打击事故调查报告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思澜高速公路大理情归机械有限公司上水井</w:t>
      </w:r>
    </w:p>
    <w:p>
      <w:pPr>
        <w:spacing w:line="360" w:lineRule="auto" w:before="60" w:after="60"/>
        <w:ind w:firstLine="480"/>
      </w:pPr>
      引桥预制块钢
      <w:r>
        <w:rPr>
          <w:b/>
          <w:bCs/>
        </w:rPr>
        <w:t xml:space="preserve">筋</w:t>
      </w:r>
      大棚建设“4·14”物体
    </w:p>
    <w:p>
      <w:pPr>
        <w:spacing w:line="360" w:lineRule="auto" w:before="60" w:after="60"/>
        <w:ind w:firstLine="480"/>
      </w:pPr>
      <w:r>
        <w:t xml:space="preserve">打击事故调查报告</w:t>
      </w:r>
    </w:p>
    <w:p>
      <w:pPr>
        <w:spacing w:line="360" w:lineRule="auto" w:before="60" w:after="60"/>
        <w:ind w:firstLine="480"/>
      </w:pPr>
      <w:r>
        <w:t xml:space="preserve"> </w:t>
      </w:r>
    </w:p>
    <w:p>
      <w:pPr>
        <w:spacing w:line="360" w:lineRule="auto" w:before="60" w:after="60"/>
        <w:ind w:firstLine="480"/>
      </w:pPr>
      <w:r>
        <w:t xml:space="preserve">县人民政府：</w:t>
      </w:r>
    </w:p>
    <w:p>
      <w:pPr>
        <w:spacing w:line="360" w:lineRule="auto" w:before="60" w:after="60"/>
        <w:ind w:firstLine="480"/>
      </w:pPr>
      <w:r>
        <w:t xml:space="preserve">2017年4月14日16点30分，大理情归机械有限公司员工在预制块钢筋大棚建设施工过程中，突遇大风把钢筋大棚刮倒，横粱钢架砸在施工工人身上，导致1人死亡，3人受伤，造成直接经济损失约200万元。</w:t>
      </w:r>
    </w:p>
    <w:p>
      <w:pPr>
        <w:spacing w:line="360" w:lineRule="auto" w:before="60" w:after="60"/>
        <w:ind w:firstLine="480"/>
      </w:pPr>
      <w:r>
        <w:t xml:space="preserve">伤亡人员基本情况：死者：李某，男，汉族，初中文化，身份证号码 530113xxxxxxxx1950，云南省昆明市东川区钢都镇起嘎村委会二组xx号，生前为大理情归机械有限公司员工。</w:t>
      </w:r>
    </w:p>
    <w:p>
      <w:pPr>
        <w:spacing w:line="360" w:lineRule="auto" w:before="60" w:after="60"/>
        <w:ind w:firstLine="480"/>
      </w:pPr>
      <w:r>
        <w:t xml:space="preserve">伤者：冯某某，男，汉族，身份证号码 530128xxxxxxxx2438，云南省昆明市禄劝县营盘镇卡拉柱办事处xx组人，大理情归机械有限公司员工。</w:t>
      </w:r>
    </w:p>
    <w:p>
      <w:pPr>
        <w:spacing w:line="360" w:lineRule="auto" w:before="60" w:after="60"/>
        <w:ind w:firstLine="480"/>
      </w:pPr>
      <w:r>
        <w:t xml:space="preserve">伤者：张某某，男，汉族，身份证号码 530113xxxxxxxx191x，云南省安宁市太平新城街道办事处妥乐村xx号人，大理情归机械有限公司员工</w:t>
      </w:r>
    </w:p>
    <w:p>
      <w:pPr>
        <w:spacing w:line="360" w:lineRule="auto" w:before="60" w:after="60"/>
        <w:ind w:firstLine="480"/>
      </w:pPr>
      <w:r>
        <w:t xml:space="preserve">伤者：杨某某，男，汉族，身份证号码 532927xxxxxxxx0010，云南省大理州巍山县南诏镇巍城西路xxx号人，大理情归机械有限公司员工</w:t>
      </w:r>
    </w:p>
    <w:p>
      <w:pPr>
        <w:spacing w:line="360" w:lineRule="auto" w:before="60" w:after="60"/>
        <w:ind w:firstLine="480"/>
      </w:pPr>
      <w:r>
        <w:t xml:space="preserve">事故发生后，县人民政府高度重视，根据《中华人民共和国安全生产法》和《生产安全事故报告和调查事故处理条例》的规定，及时成立了由县安监局、监察局、公安局、总工会、人社局、糯扎渡镇人民政府等单位组成的思澜高速公路大理情归机械有限公司上水井引桥预制块钢筋大棚建设“4·14”物体打击事故调查组﹙以下简称调查组﹚，并邀请县人民检察院参加调查。调查组通过现场勘察、询问相关当事人和查阅资料，查明了事故发生的原因、人员伤亡和财产损失情况，确定了事故性质，同时对事故责任单位给予了停产整顿。现将调查情况报告如下： </w:t>
      </w:r>
    </w:p>
    <w:p>
      <w:pPr>
        <w:spacing w:line="360" w:lineRule="auto" w:before="60" w:after="60"/>
        <w:ind w:firstLine="480"/>
      </w:pPr>
      <w:r>
        <w:t xml:space="preserve">一、事故单位基本情况</w:t>
      </w:r>
    </w:p>
    <w:p>
      <w:pPr>
        <w:spacing w:line="360" w:lineRule="auto" w:before="60" w:after="60"/>
        <w:ind w:firstLine="480"/>
      </w:pPr>
      <w:r>
        <w:t xml:space="preserve">大理情归机械有限公司于1998年7月31日成立，法定代表人：吴某某，企业注册资本70万元，企业经营范围：建筑工程土石方施工。企业资质等级为一级等级。有员工56人，项目经理3人，高级职称8人，中级职称10人，初级职称13人，技工22人。大理情归机械有限公司是一家劳务承包公司，承包思澜高速公路谦迈河特大桥引桥预制块加工项目。</w:t>
      </w:r>
    </w:p>
    <w:p>
      <w:pPr>
        <w:spacing w:line="360" w:lineRule="auto" w:before="60" w:after="60"/>
        <w:ind w:firstLine="480"/>
      </w:pPr>
      <w:r>
        <w:t xml:space="preserve">二、事故发生经过及施救情况</w:t>
      </w:r>
    </w:p>
    <w:p>
      <w:pPr>
        <w:spacing w:line="360" w:lineRule="auto" w:before="60" w:after="60"/>
        <w:ind w:firstLine="480"/>
      </w:pPr>
      <w:r>
        <w:t xml:space="preserve">﹙一﹚ 事故发生经过</w:t>
      </w:r>
    </w:p>
    <w:p>
      <w:pPr>
        <w:spacing w:line="360" w:lineRule="auto" w:before="60" w:after="60"/>
        <w:ind w:firstLine="480"/>
      </w:pPr>
      <w:r>
        <w:t xml:space="preserve">2017年4月14日下午2时30分，大理情归机械有限公司员工杨某某、李某、刘某某、昝某某、冯某某、张某某等6人建盖钢筋大棚施工作业，刘某某、昝某某在房顶打瓦，冯某某站在距离地面3米高的横担上打瓦，李某在地面进行拖瓦和打孔作业，杨某某、张某某在大棚内制作推拉门。下午4时30分，天突然黑了下来，在地面打孔作业的李某叫房顶打瓦的刘某某、昝某某快停止作业，在刘某某、昝某某准备从大棚顶部下来时，突然刮起龙卷风，把立好的钢筋大棚刮倒（5秒左右完全倒塌），在房顶打瓦的作业人员刘某某、昝某某顺势从房顶滑到地面上。大风过后刘某某看到冯某某从地面上站了起来，制作推拉门的张某某站在空地上，李某被倒塌的钢筋加工棚横梁钢架（从西向东第四跨钢筋横梁钢架）压在左肩部以下，脚蜷缩着，右脸贴在地上。杨某某被倒塌的钢筋加工棚钢架压在双腿上。</w:t>
      </w:r>
    </w:p>
    <w:p>
      <w:pPr>
        <w:spacing w:line="360" w:lineRule="auto" w:before="60" w:after="60"/>
        <w:ind w:firstLine="480"/>
      </w:pPr>
      <w:r>
        <w:t xml:space="preserve">﹙二﹚事故施救及报告情况</w:t>
      </w:r>
    </w:p>
    <w:p>
      <w:pPr>
        <w:spacing w:line="360" w:lineRule="auto" w:before="60" w:after="60"/>
        <w:ind w:firstLine="480"/>
      </w:pPr>
      <w:r>
        <w:t xml:space="preserve">事故发生后，刘某某、昝某某、冯某某、张某某等4人用方管撬起钢架，把李某某救出来抬到宿舍，之后又把压在杨某某双腿上的大棚钢架抬起，救出杨某某等救护车救援。16点45分桥梁施工队长张某某把事故情况向大理情归机械有限公司现场负责人杨某作了报告并拨打了120，下午5时30分澜沧县人民医院救护车赶到并对重伤员李某进行抢救，经抢救无效宣布死亡。同时把3个受伤人员抬上救护车送往澜沧县人民医院进行救治。</w:t>
      </w:r>
    </w:p>
    <w:p>
      <w:pPr>
        <w:spacing w:line="360" w:lineRule="auto" w:before="60" w:after="60"/>
        <w:ind w:firstLine="480"/>
      </w:pPr>
      <w:r>
        <w:t xml:space="preserve">报告情况：下午4时50分杨涛接到报告后把事故情况向思澜高速公路土建2-2合同段二工区总工李如江作了报告。下午5时工区长把事故情况向思澜高速公路2-2项目部副经理李建国作了报告。李建国于下午5时59分把事故情况向澜沧县安监局局长王斌作了报告，王斌接到报告后及时把事故情况向县政府分管领导和市安监局作了汇报。</w:t>
      </w:r>
    </w:p>
    <w:p>
      <w:pPr>
        <w:spacing w:line="360" w:lineRule="auto" w:before="60" w:after="60"/>
        <w:ind w:firstLine="480"/>
      </w:pPr>
      <w:r>
        <w:t xml:space="preserve">三、事故原因分析、事故性质认定</w:t>
      </w:r>
    </w:p>
    <w:p>
      <w:pPr>
        <w:spacing w:line="360" w:lineRule="auto" w:before="60" w:after="60"/>
        <w:ind w:firstLine="480"/>
      </w:pPr>
      <w:r>
        <w:t xml:space="preserve">﹙一﹚勘验情况</w:t>
      </w:r>
    </w:p>
    <w:p>
      <w:pPr>
        <w:spacing w:line="360" w:lineRule="auto" w:before="60" w:after="60"/>
        <w:ind w:firstLine="480"/>
      </w:pPr>
      <w:r>
        <w:t xml:space="preserve">2017年4月15日调查组勘查人员到达事故现场后向事主询问了案发情况，勘查前对事故现场进行巡视，了解现场周围环境情况，拟定勘查计划，划定勘查范围。现场场地面积2.5亩，位于思澜高速公路谦迈河特大桥K105＋600米右侧，有1666平米的钢筋加工棚（勘查人员用钢卷尺实测，钢筋加工棚东西长38.5米，南北跨度30米，16根29cm空心钢管立柱，东西各8根，大棚柱脚预埋件为18#60cm钢筋打入地基，西北角有13片彩钢瓦）已倒塌，该钢筋加工棚场地已硬化，钢筋加工棚从西向东第四跨钢筋横梁下有血斑距北部钢柱9.6米（死者李某站立位置），距死者李某站立位东南方8.8米的地面上有一顶安全帽，西北方8.5米的地面上有一条安全绳。经认真搜索现场周围未发现其他物证痕迹，至此勘验结束。 </w:t>
      </w:r>
    </w:p>
    <w:p>
      <w:pPr>
        <w:spacing w:line="360" w:lineRule="auto" w:before="60" w:after="60"/>
        <w:ind w:firstLine="480"/>
      </w:pPr>
      <w:r>
        <w:t xml:space="preserve">﹙二﹚调查组调查人员对现场管理人员杨涛、桥梁施工队长张祖政、安全员刘棚、现场作业人员刘登伟、昝留全进行询问了解，2017年4月14日16时30分突然刮起龙卷风，把立好的钢筋大棚刮倒（5秒左右完全倒塌），建盖钢筋大棚的现场作业人员未能及时撤出施工现场。</w:t>
      </w:r>
    </w:p>
    <w:p>
      <w:pPr>
        <w:spacing w:line="360" w:lineRule="auto" w:before="60" w:after="60"/>
        <w:ind w:firstLine="480"/>
      </w:pPr>
      <w:r>
        <w:t xml:space="preserve">﹙三﹚现场作业人员未收到澜沧县气象台于2017年4月14日16时25分发布的雷电黄色预警，（澜沧竹塘、勐朗镇、南岭一带有雷电活动，预计未来6小时澜沧大部地区将出现雷电活动，局部伴有大风，冰雹等强对流天气）现场作业人员未能预见及采取防范自然灾害的措施。</w:t>
      </w:r>
    </w:p>
    <w:p>
      <w:pPr>
        <w:spacing w:line="360" w:lineRule="auto" w:before="60" w:after="60"/>
        <w:ind w:firstLine="480"/>
      </w:pPr>
      <w:r>
        <w:t xml:space="preserve">﹙四﹚经云南鼎丰司法鉴定中心对死者尸体进行司法鉴定：李勇系外伤致重型颅脑损伤及胸腔重要脏器损伤死亡。</w:t>
      </w:r>
    </w:p>
    <w:p>
      <w:pPr>
        <w:spacing w:line="360" w:lineRule="auto" w:before="60" w:after="60"/>
        <w:ind w:firstLine="480"/>
      </w:pPr>
      <w:r>
        <w:t xml:space="preserve">﹙五﹚伤者救治情况：杨建伟：左股骨粉碎性骨折，多处软组织损伤，经澜沧县人民医院救治后于2017年4月28日治愈出院。冯志国胸腹联合伤：左肾挫伤并包膜下血肿，脾挫裂伤，左8-10肋骨骨折经澜沧县人民医院救治后于2017年5月2日治愈出院；张忠祥：开放性右胫腓骨粉碎性骨折：右小腿挫裂伤，多处软组织损伤经澜沧县人民医院救治后于2017年5月3日治愈出院。大理情归机械有限公司与伤者杨建伟、冯志国、张忠祥达成协议，出院后前3个月每个月支付3000元的生活补助费，后5个月每个月支付2000元的生活补助费，等痊愈后做伤残鉴定，根据相关法律法规进行一次性协商解决。</w:t>
      </w:r>
    </w:p>
    <w:p>
      <w:pPr>
        <w:spacing w:line="360" w:lineRule="auto" w:before="60" w:after="60"/>
        <w:ind w:firstLine="480"/>
      </w:pPr>
      <w:r>
        <w:t xml:space="preserve">﹙六﹚大理情归机械有限公司与死者家属协商，公司一次性赔偿给家属丧葬补助金、供养亲属抚恤金、死亡补助金共70万元。</w:t>
      </w:r>
    </w:p>
    <w:p>
      <w:pPr>
        <w:spacing w:line="360" w:lineRule="auto" w:before="60" w:after="60"/>
        <w:ind w:firstLine="480"/>
      </w:pPr>
      <w:r>
        <w:t xml:space="preserve">综上所述调查组认为该起事故属自然灾害。</w:t>
      </w:r>
    </w:p>
    <w:p>
      <w:pPr>
        <w:spacing w:line="360" w:lineRule="auto" w:before="60" w:after="60"/>
        <w:ind w:firstLine="480"/>
      </w:pPr>
      <w:r>
        <w:t xml:space="preserve">四、事故教训及防范措施</w:t>
      </w:r>
    </w:p>
    <w:p>
      <w:pPr>
        <w:spacing w:line="360" w:lineRule="auto" w:before="60" w:after="60"/>
        <w:ind w:firstLine="480"/>
      </w:pPr>
      <w:r>
        <w:t xml:space="preserve">此次事故，教训是极其深刻的，它不但给死者家属和企业带来了无法挽回的生命和财产损失，同时也告诉我们任何单位和个人在组织生产过程中，不能有丝毫的松懈和麻痹大意，更不能有侥幸心理。为深刻吸取事故教训，防止类似事故的再次发生，提出以下防范措施建议：</w:t>
      </w:r>
    </w:p>
    <w:p>
      <w:pPr>
        <w:spacing w:line="360" w:lineRule="auto" w:before="60" w:after="60"/>
        <w:ind w:firstLine="480"/>
      </w:pPr>
      <w:r>
        <w:t xml:space="preserve">（一）施工单位要依法落实企业安全生产主体责任，严格执行《中华人民共和国安全生产法》、《中华人民共和国建筑法》等法律法规和有关标准、规程，保证安全生产投入，完善安全生产条件，确保生产安全。</w:t>
      </w:r>
    </w:p>
    <w:p>
      <w:pPr>
        <w:spacing w:line="360" w:lineRule="auto" w:before="60" w:after="60"/>
        <w:ind w:firstLine="480"/>
      </w:pPr>
      <w:r>
        <w:t xml:space="preserve">（二）认真开展安全检查，及时发现并消除安全事故隐患，认真落实岗位责任制、单位规章制度，企业的各项安全措施。</w:t>
      </w:r>
    </w:p>
    <w:p>
      <w:pPr>
        <w:spacing w:line="360" w:lineRule="auto" w:before="60" w:after="60"/>
        <w:ind w:firstLine="480"/>
      </w:pPr>
      <w:r>
        <w:t xml:space="preserve">（三）加强对从业人员岗前安全教育和技术培训，开展班、组安全教育，提高从业人员的安全生产技能、自我保护能力和防范事故的应对能力，增强从业人员的安全防范意识，了解事故应急处理措施。</w:t>
      </w:r>
    </w:p>
    <w:p>
      <w:pPr>
        <w:spacing w:line="360" w:lineRule="auto" w:before="60" w:after="60"/>
        <w:ind w:firstLine="480"/>
      </w:pPr>
      <w:r>
        <w:t xml:space="preserve">（四）建盖钢筋加工棚要请有资质的单位或个人进行设计，并按设计施工，在露天施工作业时遇到刮风、下雨要及时撤出作业人员。</w:t>
      </w:r>
    </w:p>
    <w:p>
      <w:pPr>
        <w:spacing w:line="360" w:lineRule="auto" w:before="60" w:after="60"/>
        <w:ind w:firstLine="480"/>
      </w:pPr>
      <w:r>
        <w:t xml:space="preserve">（五）企业要制定相应的安全生产应急预案并开展演练，提高应对突发事件的能力和水平。</w:t>
      </w:r>
    </w:p>
    <w:p>
      <w:pPr>
        <w:spacing w:line="360" w:lineRule="auto" w:before="60" w:after="60"/>
        <w:ind w:firstLine="480"/>
      </w:pPr>
      <w:r>
        <w:t xml:space="preserve">（六）企业要按照法律法规要求设置安全管理机构，安全管理人员要经培训取得合格证，建立健全完善安全台账、规章制度和安全操作规程。</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思澜高速公路大理情归机械有限公司上水井引桥</w:t>
      </w:r>
    </w:p>
    <w:p>
      <w:pPr>
        <w:spacing w:line="360" w:lineRule="auto" w:before="60" w:after="60"/>
        <w:ind w:firstLine="480"/>
      </w:pPr>
      <w:r>
        <w:t xml:space="preserve">预制块钢筋大棚建设“4·14”物体打击事故调查组</w:t>
      </w:r>
    </w:p>
    <w:p>
      <w:pPr>
        <w:spacing w:line="360" w:lineRule="auto" w:before="60" w:after="60"/>
        <w:ind w:firstLine="480"/>
      </w:pPr>
      <w:r>
        <w:t xml:space="preserve"> 2017年6月3日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