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普洱澜沧芒汇河复合光伏发电项目“11·7”一般坍塌事故调查报告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来源：普洱市人民政府　普洱市·生产安全事故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原文链接：https://www.puershi.gov.cn/info/18801/1598892.htm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发布时间：2024-04-09　抓取时间：2026-10-11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索引号： 1028/20240409-00002 公开目录： 生产安全事故信息 发布日期： 2024-04-09 主题词： 安全生产监管 发布机构： 市应急管理局 文　　号：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1028/20240409-00002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公开目录：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生产安全事故信息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2024-04-09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主题词：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　　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普洱澜沧芒汇河复合光伏发电项目“11·7”一般坍塌事故调查报告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2024-04-09 作者： 点击数：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《普洱澜沧芒汇河复合光伏发电项目“11·7”一般坍塌事故调查报告》经普洱市人民政府批复同意。根据《中华人民共和国安全生产法》第八十六条、《生产安全事故报告和调查处理条例》第三十四条等相关法律法规规定，现依法向社会公布。附件：《普洱澜沧芒汇河复合光伏发电项目“11·7”一般坍塌事故调查报告》普洱市应急管理局2024年4月9日　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附件【普洱澜沧芒汇河复合光伏发电项目“11·7”一般坍塌事故调查报告.doc】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下载Word 下载PDF 关闭窗口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