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&lt;strong&gt;昭通市人民政府关于G85渝昆高速公路盐津段“2·19”较大道路交通事故调查报告的批复&lt;/strong&gt;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发布时间：2017-09-12　抓取时间：2026-10-11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昭通市人民政府关于G85渝昆高速公路盐津段“2·19”较大道路交通事故调查报告的批复</w:t>
      </w:r>
    </w:p>
    <w:p>
      <w:pPr>
        <w:spacing w:line="360" w:lineRule="auto" w:before="60" w:after="60"/>
        <w:ind w:firstLine="480"/>
      </w:pPr>
      <w:r>
        <w:t xml:space="preserve">发布时间：  2017-09-12 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市安全生产监督管理局：</w:t>
      </w:r>
    </w:p>
    <w:p>
      <w:pPr>
        <w:spacing w:line="360" w:lineRule="auto" w:before="60" w:after="60"/>
        <w:ind w:firstLine="480"/>
      </w:pPr>
      <w:r>
        <w:t xml:space="preserve">你局上报的《关于G85渝昆高速公路盐津段“2·19”较大道路交通事故调查报告的请示》（昭市安监请〔2017〕18号）收悉。经研究，现批复如下：</w:t>
      </w:r>
    </w:p>
    <w:p>
      <w:pPr>
        <w:spacing w:line="360" w:lineRule="auto" w:before="60" w:after="60"/>
        <w:ind w:firstLine="480"/>
      </w:pPr>
      <w:r>
        <w:t xml:space="preserve">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二、原则同意事故调查组对事故有关责任单位、责任人的责任认定及处理建议，请你局督促有关部门按照相关规定认真落实。</w:t>
      </w:r>
    </w:p>
    <w:p>
      <w:pPr>
        <w:spacing w:line="360" w:lineRule="auto" w:before="60" w:after="60"/>
        <w:ind w:firstLine="480"/>
      </w:pPr>
      <w:r>
        <w:t xml:space="preserve">三、同意调查组提出的防范及整改措施，请你局加强指导，督促相关部门和县区积极采取有效措施，认真进行整改落实，务求取得实效。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附件：昭通市安全生产监督管理局关于G85渝昆高速公路盐津段“2·19”较大道路交通事故调查报告的请示.doc</w:t>
      </w:r>
    </w:p>
    <w:p/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上一篇:昭通市安委办开展“双随机”督查检查强化“两会”重点时段安全生产工作 </w:t>
      </w:r>
    </w:p>
    <w:p>
      <w:pPr>
        <w:spacing w:line="360" w:lineRule="auto" w:before="60" w:after="60"/>
        <w:ind w:firstLine="480"/>
      </w:pPr>
      <w:r>
        <w:t xml:space="preserve"> 下一篇:昭通市安全生产监督管理局关于 将盐津县中坪采石场纳入 黑名单管理的决定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