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常德鼎城许家桥“8·24”一般触电事故调查报告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来源：常德市应急管理局　常德市应急管理局·事故调查报告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原文链接：https://yjglj.changde.gov.cn/zwgk/public/6617366/3806549451.html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发布时间：2025-11-28　抓取时间：2026-10-14　正文含图，已嵌入原图</w:t>
      </w:r>
    </w:p>
    <w:p/>
    <w:p>
      <w:pPr>
        <w:spacing w:line="360" w:lineRule="auto" w:before="60" w:after="60"/>
        <w:ind w:firstLine="480"/>
      </w:pPr>
      您的位置：首页 &gt; 信息公开 
      <w:r>
        <w:rPr>
          <w:i/>
        </w:rPr>
        <w:t xml:space="preserve">&gt;</w:t>
      </w:r>
       应急管理 
      <w:r>
        <w:rPr>
          <w:i/>
        </w:rPr>
        <w:t xml:space="preserve">&gt;</w:t>
      </w:r>
       事故信息 
    </w:p>
    <w:p>
      <w:pPr>
        <w:pStyle w:val="Heading1"/>
      </w:pPr>
      <w:r>
        <w:t xml:space="preserve">常德鼎城许家桥“8·24”一般触电事故调查报告 </w:t>
      </w:r>
    </w:p>
    <w:p>
      <w:pPr>
        <w:spacing w:line="360" w:lineRule="auto" w:before="60" w:after="60"/>
        <w:ind w:firstLine="480"/>
      </w:pPr>
      <w:r>
        <w:t xml:space="preserve"> 2025-11-28 15:06 来源：常德市政府事故调查组 </w:t>
      </w:r>
    </w:p>
    <w:p>
      <w:pPr>
        <w:spacing w:line="360" w:lineRule="auto" w:before="60" w:after="60"/>
        <w:ind w:firstLine="480"/>
      </w:pPr>
      <w:r>
        <w:t xml:space="preserve">阅读次数：次</w:t>
      </w:r>
    </w:p>
    <w:p>
      <w:pPr>
        <w:spacing w:line="360" w:lineRule="auto" w:before="60" w:after="60"/>
        <w:ind w:firstLine="480"/>
      </w:pPr>
      <w:r>
        <w:t xml:space="preserve"> 字号：【大中小】 打印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667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归档时间：</w:t>
      </w:r>
    </w:p>
    <w:p>
      <w:pPr>
        <w:spacing w:line="360" w:lineRule="auto" w:before="60" w:after="60"/>
        <w:ind w:firstLine="480"/>
      </w:pPr>
      <w:r>
        <w:t xml:space="preserve"> 已归档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/Relationships>
</file>