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关于落实宿州市灵璧县“2020·5·30”较大中毒窒息事故防范和整改措施落实情况评估意见的函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发布时间：2023-03-27　抓取时间：2026-09-27</w:t>
      </w:r>
    </w:p>
    <w:p/>
    <w:p>
      <w:pPr>
        <w:spacing w:line="360" w:lineRule="auto" w:before="60" w:after="60"/>
        <w:ind w:firstLine="480"/>
      </w:pPr>
      <w:r>
        <w:t xml:space="preserve">宿州市人民政府：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委办〔2021〕4号）和《安徽省生产安全事故防范和整改措施落实情况评估办法》（皖安办〔2021〕64号）规定，省安委会办公室成立由省应急管理厅牵头，省安全事故调查分析技术中心、宿州市应急管理局等有关人员组成的评估组，并邀请省纪委监委和相关专家参加，对宿州市灵璧县“2020·5·30”较大中毒窒息事故防范和整改措施落实情况进行了评估。现将评估报告印发你市，请对照评估意见认真督促整改，重点跟踪跨省、跨区域相关未尽事宜，并于2023年4月20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附件：宿州市灵璧县“2020_5_30”较大中毒窒息事故防范和整改措施落实情况评估报告.docx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2023年3月23日</w:t>
      </w:r>
    </w:p>
    <w:p>
      <w:pPr>
        <w:spacing w:line="360" w:lineRule="auto" w:before="60" w:after="60"/>
        <w:ind w:firstLine="480"/>
      </w:pPr>
      <w:r>
        <w:t xml:space="preserve">关于落实宿州市灵璧县“2020·5·30”较大中毒窒息事故防范和整改措施落实情况评估意见的函.doc</w:t>
      </w:r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