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关于落实安徽金日晟矿业有限责任公司重新集铁矿“2022•4•18”火灾事故防范和整改措施落实情况评估意见的函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原文链接：https://yjt.ah.gov.cn/public/9377745/150082561.html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发布时间：2023-11-09　抓取时间：2026-09-27</w:t>
      </w:r>
    </w:p>
    <w:p/>
    <w:p>
      <w:pPr>
        <w:spacing w:line="360" w:lineRule="auto" w:before="60" w:after="60"/>
        <w:ind w:firstLine="480"/>
      </w:pPr>
      <w:r>
        <w:t xml:space="preserve">六安市安全生产委员会：</w:t>
      </w:r>
    </w:p>
    <w:p>
      <w:pPr>
        <w:spacing w:line="360" w:lineRule="auto" w:before="60" w:after="60"/>
        <w:ind w:firstLine="480"/>
      </w:pPr>
      <w:r>
        <w:t xml:space="preserve"> 根据《生产安全事故防范和整改措施落实情况评估办法》（皖安办〔2021〕64号）规定，省安委会办公室成立由省应急管理厅牵头，省安全事故调查分析技术中心、六安市应急管理局等单位人员组成的评估组，并邀请省纪委监委派员参加，对安徽金日晟矿业有限责任公司重新集铁矿“2022•4•18”火灾事故防范和整改措施落实情况进行了评估。现将评估报告印发你市，请对照认真督促整改，于2023年12月27日前将整改落实情况书面报送省安委会办公室。</w:t>
      </w:r>
    </w:p>
    <w:p>
      <w:pPr>
        <w:spacing w:line="360" w:lineRule="auto" w:before="60" w:after="60"/>
        <w:ind w:firstLine="480"/>
      </w:pPr>
      <w:r>
        <w:t xml:space="preserve"> 附件：安徽金日晟矿业有限责任公司重新集铁矿“2022_4_18”火灾事故防范和整改措施落实效果评估报告.pdf</w:t>
      </w:r>
    </w:p>
    <w:p>
      <w:pPr>
        <w:spacing w:line="360" w:lineRule="auto" w:before="60" w:after="60"/>
        <w:ind w:firstLine="480"/>
      </w:pPr>
      <w:r>
        <w:t xml:space="preserve"> 安徽省安全生产委员会办公室</w:t>
      </w:r>
    </w:p>
    <w:p>
      <w:pPr>
        <w:spacing w:line="360" w:lineRule="auto" w:before="60" w:after="60"/>
        <w:ind w:firstLine="480"/>
      </w:pPr>
      <w:r>
        <w:t xml:space="preserve"> 2023年11月8日</w:t>
      </w:r>
    </w:p>
    <w:p>
      <w:pPr>
        <w:spacing w:line="360" w:lineRule="auto" w:before="60" w:after="60"/>
        <w:ind w:firstLine="480"/>
      </w:pPr>
      <w:r>
        <w:t xml:space="preserve">解读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