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陕西商洛“7·19”高速公路桥梁垮塌灾害整改和防范措施落实情况评估报告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原文链接：https://yjt.fujian.gov.cn/zwgk/sgxxgk_gb/sgdcbg/202606/t20260618_7164968.htm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 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陕西商洛“7·19”高速公路桥梁垮塌灾害整改和防范措施落实情况评估报告 </w:t>
      </w:r>
    </w:p>
    <w:p>
      <w:pPr>
        <w:spacing w:line="360" w:lineRule="auto" w:before="60" w:after="60"/>
        <w:ind w:firstLine="480"/>
      </w:pPr>
      <w:r>
        <w:t xml:space="preserve">  来源：应急部网站   时间：2026-06-18 16:44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陕西商洛“7·19”高速公路桥梁垮塌灾害整改和防范措施落实情况评估报告.pdf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3" name="image3.jpg"/>
                        <pic:cNvPicPr/>
                      </pic:nvPicPr>
                      <pic:blipFill>
                        <a:blip r:embed="rIdImg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 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