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“2018.3.21”四川自贡汇东发展股份有限公司一般高坠事故调查报告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原文链接：http://www.zg.gov.cn/zgsrmzf/sajjxzcf/pc/content/content_1893177404418850816.html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发布时间：2018-08-10　抓取时间：2026-10-16　正文含图，已嵌入原图</w:t>
      </w:r>
    </w:p>
    <w:p/>
    <w:p>
      <w:pPr>
        <w:pStyle w:val="Heading1"/>
      </w:pPr>
      <w:r>
        <w:t xml:space="preserve">“2018.3.21”四川自贡汇东发展股份有限公司一般高坠事故调查报告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>
      <w:pPr>
        <w:spacing w:line="360" w:lineRule="auto" w:before="60" w:after="60"/>
        <w:ind w:firstLine="480"/>
      </w:pPr>
       “2018.3.21”四川自贡汇东发展股份有限公司一般高坠事故调查报告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