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清城石角“3·11”一般道路交通事故调查报告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原文链接：http://www.qingcheng.gov.cn/xxgk/wmbs/bmcs/content/post_2163768.html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清城石角“3·11”一般道路交通事故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清城石角“3·11”一般道路交通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2026年3月11日3时46分许，107国道上行2441公里177</w:t>
      </w:r>
    </w:p>
    <w:p>
      <w:pPr>
        <w:spacing w:line="360" w:lineRule="auto" w:before="60" w:after="60"/>
        <w:ind w:firstLine="480"/>
      </w:pPr>
      <w:r>
        <w:t xml:space="preserve">米（石角镇陈塘村路口路段）发生一起一般道路交通事故，造成</w:t>
      </w:r>
    </w:p>
    <w:p>
      <w:pPr>
        <w:spacing w:line="360" w:lineRule="auto" w:before="60" w:after="60"/>
        <w:ind w:firstLine="480"/>
      </w:pPr>
      <w:r>
        <w:t xml:space="preserve">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3 月 12日成立了由区应急管理局、市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公安局清城分局交警大队、区交通运输局、区总工会、石角镇人</w:t>
      </w:r>
    </w:p>
    <w:p>
      <w:pPr>
        <w:spacing w:line="360" w:lineRule="auto" w:before="60" w:after="60"/>
        <w:ind w:firstLine="480"/>
      </w:pPr>
      <w:r>
        <w:t xml:space="preserve">民政府等有关单位组成清城石角“3·11”一般道路交通事故调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RYC859 号轻型仓栅式货车，车辆所有人：赵*</w:t>
      </w:r>
    </w:p>
    <w:p>
      <w:pPr>
        <w:spacing w:line="360" w:lineRule="auto" w:before="60" w:after="60"/>
        <w:ind w:firstLine="480"/>
      </w:pPr>
      <w:r>
        <w:t xml:space="preserve">委，登记地址：略。投保大家财产保险有限责任公司广东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分公司，交强险保单号：略；中国人民财产保险股份有限</w:t>
      </w:r>
    </w:p>
    <w:p>
      <w:pPr>
        <w:spacing w:line="360" w:lineRule="auto" w:before="60" w:after="60"/>
        <w:ind w:firstLine="480"/>
      </w:pPr>
      <w:r>
        <w:t xml:space="preserve">公司清远市分公司商业险保单号：略。</w:t>
      </w:r>
    </w:p>
    <w:p>
      <w:pPr>
        <w:spacing w:line="360" w:lineRule="auto" w:before="60" w:after="60"/>
        <w:ind w:firstLine="480"/>
      </w:pPr>
      <w:r>
        <w:t xml:space="preserve">2.无号牌三轮电动车，使用人：李*纯，车架号：略，</w:t>
      </w:r>
    </w:p>
    <w:p>
      <w:pPr>
        <w:spacing w:line="360" w:lineRule="auto" w:before="60" w:after="60"/>
        <w:ind w:firstLine="480"/>
      </w:pPr>
      <w:r>
        <w:t xml:space="preserve">无保险。</w:t>
      </w:r>
    </w:p>
    <w:p>
      <w:pPr>
        <w:spacing w:line="360" w:lineRule="auto" w:before="60" w:after="60"/>
        <w:ind w:firstLine="480"/>
      </w:pPr>
      <w:r>
        <w:t xml:space="preserve">（二）涉事人员情况</w:t>
      </w:r>
    </w:p>
    <w:p>
      <w:pPr>
        <w:spacing w:line="360" w:lineRule="auto" w:before="60" w:after="60"/>
        <w:ind w:firstLine="480"/>
      </w:pPr>
      <w:r>
        <w:t xml:space="preserve">1.赵*委，男，出生日期：略，汉族，职业：肉贩，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住址：略，户籍地址：略，驾驶证号：略，准驾：C1，交</w:t>
      </w:r>
    </w:p>
    <w:p>
      <w:pPr>
        <w:spacing w:line="360" w:lineRule="auto" w:before="60" w:after="60"/>
        <w:ind w:firstLine="480"/>
      </w:pPr>
      <w:r>
        <w:t xml:space="preserve">通方式：驾驶粤 RYC859 号轻型仓栅式货车。</w:t>
      </w:r>
    </w:p>
    <w:p>
      <w:pPr>
        <w:spacing w:line="360" w:lineRule="auto" w:before="60" w:after="60"/>
        <w:ind w:firstLine="480"/>
      </w:pPr>
      <w:r>
        <w:t xml:space="preserve">2.李*纯，男，出生日期：略，汉族，住址：略，身</w:t>
      </w:r>
    </w:p>
    <w:p>
      <w:pPr>
        <w:spacing w:line="360" w:lineRule="auto" w:before="60" w:after="60"/>
        <w:ind w:firstLine="480"/>
      </w:pPr>
      <w:r>
        <w:t xml:space="preserve">份证明号码：略，准驾车型：C1D，交通方式：驾驶三轮</w:t>
      </w:r>
    </w:p>
    <w:p>
      <w:pPr>
        <w:spacing w:line="360" w:lineRule="auto" w:before="60" w:after="60"/>
        <w:ind w:firstLine="480"/>
      </w:pPr>
      <w:r>
        <w:t xml:space="preserve">电动车。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国道上行 2441 公里 177 米（清远市清城区石</w:t>
      </w:r>
    </w:p>
    <w:p>
      <w:pPr>
        <w:spacing w:line="360" w:lineRule="auto" w:before="60" w:after="60"/>
        <w:ind w:firstLine="480"/>
      </w:pPr>
      <w:r>
        <w:t xml:space="preserve">角镇陈塘村），道路呈南北走向，有标志标线控制，双向两车道，</w:t>
      </w:r>
    </w:p>
    <w:p>
      <w:pPr>
        <w:spacing w:line="360" w:lineRule="auto" w:before="60" w:after="60"/>
        <w:ind w:firstLine="480"/>
      </w:pPr>
      <w:r>
        <w:t xml:space="preserve">沥青平坦路面，路面完好，夜间有路灯照明。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RYC859 号轻型仓栅式货车照明（信号）装置不合</w:t>
      </w:r>
    </w:p>
    <w:p>
      <w:pPr>
        <w:spacing w:line="360" w:lineRule="auto" w:before="60" w:after="60"/>
        <w:ind w:firstLine="480"/>
      </w:pPr>
      <w:r>
        <w:t xml:space="preserve">格，不符合 GB7258-2017《机动车运行安全技术条件》的</w:t>
      </w:r>
    </w:p>
    <w:p>
      <w:pPr>
        <w:spacing w:line="360" w:lineRule="auto" w:before="60" w:after="60"/>
        <w:ind w:firstLine="480"/>
      </w:pPr>
      <w:r>
        <w:t xml:space="preserve">相关安全技术要求；制动系、转向系、行驶系均符合 GB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7258-2017《机动车运行安全技术条件》等标准规定。事</w:t>
      </w:r>
    </w:p>
    <w:p>
      <w:pPr>
        <w:spacing w:line="360" w:lineRule="auto" w:before="60" w:after="60"/>
        <w:ind w:firstLine="480"/>
      </w:pPr>
      <w:r>
        <w:t xml:space="preserve">发时粤 RYC859 号轻型仓栅式货车的行驶速度约为 75-79k</w:t>
      </w:r>
    </w:p>
    <w:p>
      <w:pPr>
        <w:spacing w:line="360" w:lineRule="auto" w:before="60" w:after="60"/>
        <w:ind w:firstLine="480"/>
      </w:pPr>
      <w:r>
        <w:t xml:space="preserve">m/h</w:t>
      </w:r>
    </w:p>
    <w:p>
      <w:pPr>
        <w:spacing w:line="360" w:lineRule="auto" w:before="60" w:after="60"/>
        <w:ind w:firstLine="480"/>
      </w:pPr>
      <w:r>
        <w:t xml:space="preserve">无号牌电动三轮车（车架尾号：略）经检验，车辆属</w:t>
      </w:r>
    </w:p>
    <w:p>
      <w:pPr>
        <w:spacing w:line="360" w:lineRule="auto" w:before="60" w:after="60"/>
        <w:ind w:firstLine="480"/>
      </w:pPr>
      <w:r>
        <w:t xml:space="preserve">性为机动车，此车辆行驶系不合格，不符合 GB7258-2017</w:t>
      </w:r>
    </w:p>
    <w:p>
      <w:pPr>
        <w:spacing w:line="360" w:lineRule="auto" w:before="60" w:after="60"/>
        <w:ind w:firstLine="480"/>
      </w:pPr>
      <w:r>
        <w:t xml:space="preserve">《机动车运行安全技术条件》的相关安全技术要求；制动</w:t>
      </w:r>
    </w:p>
    <w:p>
      <w:pPr>
        <w:spacing w:line="360" w:lineRule="auto" w:before="60" w:after="60"/>
        <w:ind w:firstLine="480"/>
      </w:pPr>
      <w:r>
        <w:t xml:space="preserve">系、转向系合格，符合 GB7258-2017《机动车运行安全技</w:t>
      </w:r>
    </w:p>
    <w:p>
      <w:pPr>
        <w:spacing w:line="360" w:lineRule="auto" w:before="60" w:after="60"/>
        <w:ind w:firstLine="480"/>
      </w:pPr>
      <w:r>
        <w:t xml:space="preserve">术条件》的相关安全技术要求；因在事故中电池线路损坏，</w:t>
      </w:r>
    </w:p>
    <w:p>
      <w:pPr>
        <w:spacing w:line="360" w:lineRule="auto" w:before="60" w:after="60"/>
        <w:ind w:firstLine="480"/>
      </w:pPr>
      <w:r>
        <w:t xml:space="preserve">照明（信号）装置已不具备鉴定条件。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定所对李*纯尸体进行了解剖和尸表检验及死亡原因鉴定，鉴定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李*纯系本次交通事故钝性暴力引起开放性颅脑损伤联合胸</w:t>
      </w:r>
    </w:p>
    <w:p>
      <w:pPr>
        <w:spacing w:line="360" w:lineRule="auto" w:before="60" w:after="60"/>
        <w:ind w:firstLine="480"/>
      </w:pPr>
      <w:r>
        <w:t xml:space="preserve">腔脏器损伤出血，终致呼吸循环衰竭死亡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3 月 11 日 3 时 10 分许，赵*委驾驶粤 RYC859 号轻</w:t>
      </w:r>
    </w:p>
    <w:p>
      <w:pPr>
        <w:spacing w:line="360" w:lineRule="auto" w:before="60" w:after="60"/>
        <w:ind w:firstLine="480"/>
      </w:pPr>
      <w:r>
        <w:t xml:space="preserve">型仓栅式货车从清城区石角镇汇诚雅轩出发前往广州市花都区</w:t>
      </w:r>
    </w:p>
    <w:p>
      <w:pPr>
        <w:spacing w:line="360" w:lineRule="auto" w:before="60" w:after="60"/>
        <w:ind w:firstLine="480"/>
      </w:pPr>
      <w:r>
        <w:t xml:space="preserve">隆腾食品股份有限公司的屠宰场购买猪肉运回清城区石角市场</w:t>
      </w:r>
    </w:p>
    <w:p>
      <w:pPr>
        <w:spacing w:line="360" w:lineRule="auto" w:before="60" w:after="60"/>
        <w:ind w:firstLine="480"/>
      </w:pPr>
      <w:r>
        <w:t xml:space="preserve">进行售卖。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 时 30分许，赵*委到达广州市花都区隆腾食品股份有限公</w:t>
      </w:r>
    </w:p>
    <w:p>
      <w:pPr>
        <w:spacing w:line="360" w:lineRule="auto" w:before="60" w:after="60"/>
        <w:ind w:firstLine="480"/>
      </w:pPr>
      <w:r>
        <w:t xml:space="preserve">司，随后赵*委驾驶粤 RYC859号轻型仓栅式货车（载货约300 斤）</w:t>
      </w:r>
    </w:p>
    <w:p>
      <w:pPr>
        <w:spacing w:line="360" w:lineRule="auto" w:before="60" w:after="60"/>
        <w:ind w:firstLine="480"/>
      </w:pPr>
      <w:r>
        <w:t xml:space="preserve">往清城区石角市场方向行驶。</w:t>
      </w:r>
    </w:p>
    <w:p>
      <w:pPr>
        <w:spacing w:line="360" w:lineRule="auto" w:before="60" w:after="60"/>
        <w:ind w:firstLine="480"/>
      </w:pPr>
      <w:r>
        <w:t xml:space="preserve">3 时 30分许，李*纯从清远市清城区石角镇塘基岭水美寮村</w:t>
      </w:r>
    </w:p>
    <w:p>
      <w:pPr>
        <w:spacing w:line="360" w:lineRule="auto" w:before="60" w:after="60"/>
        <w:ind w:firstLine="480"/>
      </w:pPr>
      <w:r>
        <w:t xml:space="preserve">的出租屋出门前往附近的垃圾站捡废品。</w:t>
      </w:r>
    </w:p>
    <w:p>
      <w:pPr>
        <w:spacing w:line="360" w:lineRule="auto" w:before="60" w:after="60"/>
        <w:ind w:firstLine="480"/>
      </w:pPr>
      <w:r>
        <w:t xml:space="preserve">3 时 45 分许，赵*委驾驶粤 RYC859 号轻型仓栅式货车行驶</w:t>
      </w:r>
    </w:p>
    <w:p>
      <w:pPr>
        <w:spacing w:line="360" w:lineRule="auto" w:before="60" w:after="60"/>
        <w:ind w:firstLine="480"/>
      </w:pPr>
      <w:r>
        <w:t xml:space="preserve">至清城区 107 国道石角镇陈塘村路口路段时，赵*委伸手至副驾</w:t>
      </w:r>
    </w:p>
    <w:p>
      <w:pPr>
        <w:spacing w:line="360" w:lineRule="auto" w:before="60" w:after="60"/>
        <w:ind w:firstLine="480"/>
      </w:pPr>
      <w:r>
        <w:t xml:space="preserve">驶位拿取手机，驾驶分神，且车辆前挡风玻璃有部分猪油覆盖，</w:t>
      </w:r>
    </w:p>
    <w:p>
      <w:pPr>
        <w:spacing w:line="360" w:lineRule="auto" w:before="60" w:after="60"/>
        <w:ind w:firstLine="480"/>
      </w:pPr>
      <w:r>
        <w:t xml:space="preserve">导致视线不良，随后追尾由李*纯驾驶的无号牌电动三轮车，造</w:t>
      </w:r>
    </w:p>
    <w:p>
      <w:pPr>
        <w:spacing w:line="360" w:lineRule="auto" w:before="60" w:after="60"/>
        <w:ind w:firstLine="480"/>
      </w:pPr>
      <w:r>
        <w:t xml:space="preserve">成李*纯死亡及车辆损坏的交通事故。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3 月 11 日 3 时 54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出警，4 时 01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赵*委赔偿李*纯家属丧葬费68000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赵*委驾驶机动车，超过限速标志标明的最高时速行驶，未</w:t>
      </w:r>
    </w:p>
    <w:p>
      <w:pPr>
        <w:spacing w:line="360" w:lineRule="auto" w:before="60" w:after="60"/>
        <w:ind w:firstLine="480"/>
      </w:pPr>
      <w:r>
        <w:t xml:space="preserve">与前车保持安全距离，驾车时有妨碍安全的行为，违反《中华人</w:t>
      </w:r>
    </w:p>
    <w:p>
      <w:pPr>
        <w:spacing w:line="360" w:lineRule="auto" w:before="60" w:after="60"/>
        <w:ind w:firstLine="480"/>
      </w:pPr>
      <w:r>
        <w:t xml:space="preserve">民共和国道路交通安全法》第四十二条第一款关于“机动车上道</w:t>
      </w:r>
    </w:p>
    <w:p>
      <w:pPr>
        <w:spacing w:line="360" w:lineRule="auto" w:before="60" w:after="60"/>
        <w:ind w:firstLine="480"/>
      </w:pPr>
      <w:r>
        <w:t xml:space="preserve">路行驶，不得超过限速标志标明的最高时速。在没有限速标志的</w:t>
      </w:r>
    </w:p>
    <w:p>
      <w:pPr>
        <w:spacing w:line="360" w:lineRule="auto" w:before="60" w:after="60"/>
        <w:ind w:firstLine="480"/>
      </w:pPr>
      <w:r>
        <w:t xml:space="preserve">路段，应当保持安全车速。”、第四十三条关于“同车道行驶的</w:t>
      </w:r>
    </w:p>
    <w:p>
      <w:pPr>
        <w:spacing w:line="360" w:lineRule="auto" w:before="60" w:after="60"/>
        <w:ind w:firstLine="480"/>
      </w:pPr>
      <w:r>
        <w:t xml:space="preserve">机动车，后车应当与前车保持足以采取紧急制动措施的安全距</w:t>
      </w:r>
    </w:p>
    <w:p>
      <w:pPr>
        <w:spacing w:line="360" w:lineRule="auto" w:before="60" w:after="60"/>
        <w:ind w:firstLine="480"/>
      </w:pPr>
      <w:r>
        <w:t xml:space="preserve">离。”及《中华人民共和国道路交通安全法实施条例》第六十二</w:t>
      </w:r>
    </w:p>
    <w:p>
      <w:pPr>
        <w:spacing w:line="360" w:lineRule="auto" w:before="60" w:after="60"/>
        <w:ind w:firstLine="480"/>
      </w:pPr>
      <w:r>
        <w:t xml:space="preserve">条第一款第三项关于“驾驶机动车不得有下列行为：（三）拨打</w:t>
      </w:r>
    </w:p>
    <w:p>
      <w:pPr>
        <w:spacing w:line="360" w:lineRule="auto" w:before="60" w:after="60"/>
        <w:ind w:firstLine="480"/>
      </w:pPr>
      <w:r>
        <w:t xml:space="preserve">接听手持电话、观看电视等妨碍安全驾驶的行为”之规定，是导</w:t>
      </w:r>
    </w:p>
    <w:p>
      <w:pPr>
        <w:spacing w:line="360" w:lineRule="auto" w:before="60" w:after="60"/>
        <w:ind w:firstLine="480"/>
      </w:pPr>
      <w:r>
        <w:t xml:space="preserve">致此次事故发生的原因。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经调查认定：清城石角“3·11”一般道路交通事故是一起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清远市公安局清城分局交通管理大队石角中队：石角中队</w:t>
      </w:r>
    </w:p>
    <w:p>
      <w:pPr>
        <w:spacing w:line="360" w:lineRule="auto" w:before="60" w:after="60"/>
        <w:ind w:firstLine="480"/>
      </w:pPr>
      <w:r>
        <w:t xml:space="preserve">2026 年 1 月 1 日至 2026 年 3 月 11 日期间共查处交通违法行为</w:t>
      </w:r>
    </w:p>
    <w:p>
      <w:pPr>
        <w:spacing w:line="360" w:lineRule="auto" w:before="60" w:after="60"/>
        <w:ind w:firstLine="480"/>
      </w:pPr>
      <w:r>
        <w:t xml:space="preserve">105 起，与去年同期对比下降了16%；其中共查处酒醉驾15 起，</w:t>
      </w:r>
    </w:p>
    <w:p>
      <w:pPr>
        <w:spacing w:line="360" w:lineRule="auto" w:before="60" w:after="60"/>
        <w:ind w:firstLine="480"/>
      </w:pPr>
      <w:r>
        <w:t xml:space="preserve">与去年同期下降 12%了，其中在事发路段开展交通安全违法整治</w:t>
      </w:r>
    </w:p>
    <w:p>
      <w:pPr>
        <w:spacing w:line="360" w:lineRule="auto" w:before="60" w:after="60"/>
        <w:ind w:firstLine="480"/>
      </w:pPr>
      <w:r>
        <w:t xml:space="preserve">行动共 268 次，暂扣车辆 65 辆，纠正交通违法行为 203 起，查</w:t>
      </w:r>
    </w:p>
    <w:p>
      <w:pPr>
        <w:spacing w:line="360" w:lineRule="auto" w:before="60" w:after="60"/>
        <w:ind w:firstLine="480"/>
      </w:pPr>
      <w:r>
        <w:t xml:space="preserve">处各类交通违法行为 120 起，查处酒醉驾 15人。</w:t>
      </w:r>
    </w:p>
    <w:p>
      <w:pPr>
        <w:spacing w:line="360" w:lineRule="auto" w:before="60" w:after="60"/>
        <w:ind w:firstLine="480"/>
      </w:pPr>
      <w:r>
        <w:t xml:space="preserve">六、对事故有关责任人员的处理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RYC859 号轻型仓栅式货车驾驶人赵*委，驾驶机动车超</w:t>
      </w:r>
    </w:p>
    <w:p>
      <w:pPr>
        <w:spacing w:line="360" w:lineRule="auto" w:before="60" w:after="60"/>
        <w:ind w:firstLine="480"/>
      </w:pPr>
      <w:r>
        <w:t xml:space="preserve">过限速标志标明的最高时速行驶，未与前车保持安全距离，驾车</w:t>
      </w:r>
    </w:p>
    <w:p>
      <w:pPr>
        <w:spacing w:line="360" w:lineRule="auto" w:before="60" w:after="60"/>
        <w:ind w:firstLine="480"/>
      </w:pPr>
      <w:r>
        <w:t xml:space="preserve">时有妨碍安全的行为，因其涉嫌交通肇事罪，公安机关已按照有</w:t>
      </w:r>
    </w:p>
    <w:p>
      <w:pPr>
        <w:spacing w:line="360" w:lineRule="auto" w:before="60" w:after="60"/>
        <w:ind w:firstLine="480"/>
      </w:pPr>
      <w:r>
        <w:t xml:space="preserve">关的法律法规追究其刑事责任，故建议不对其作出行政处罚决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驾驶员要对此事故引以为戒，一是要强化安全驾驶理念，摒</w:t>
      </w:r>
    </w:p>
    <w:p>
      <w:pPr>
        <w:spacing w:line="360" w:lineRule="auto" w:before="60" w:after="60"/>
        <w:ind w:firstLine="480"/>
      </w:pPr>
      <w:r>
        <w:t xml:space="preserve">弃侥幸心理。驾驶员需深刻吸取本次事故惨痛教训，彻底摒弃“短</w:t>
      </w:r>
    </w:p>
    <w:p>
      <w:pPr>
        <w:spacing w:line="360" w:lineRule="auto" w:before="60" w:after="60"/>
        <w:ind w:firstLine="480"/>
      </w:pPr>
      <w:r>
        <w:t xml:space="preserve">暂分神无风险”的侥幸心理。二是杜绝驾驶分心行为。行驶过程</w:t>
      </w:r>
    </w:p>
    <w:p>
      <w:pPr>
        <w:spacing w:line="360" w:lineRule="auto" w:before="60" w:after="60"/>
        <w:ind w:firstLine="480"/>
      </w:pPr>
      <w:r>
        <w:t xml:space="preserve">中保持专注，坚决杜绝分心驾驶行为，严禁接打手持电话、收发</w:t>
      </w:r>
    </w:p>
    <w:p>
      <w:pPr>
        <w:spacing w:line="360" w:lineRule="auto" w:before="60" w:after="60"/>
        <w:ind w:firstLine="480"/>
      </w:pPr>
      <w:r>
        <w:t xml:space="preserve">信息、刷看视频等行为。三是加强理论学习。常态化学习《道路</w:t>
      </w:r>
    </w:p>
    <w:p>
      <w:pPr>
        <w:spacing w:line="360" w:lineRule="auto" w:before="60" w:after="60"/>
        <w:ind w:firstLine="480"/>
      </w:pPr>
      <w:r>
        <w:t xml:space="preserve">交通安全法》及各类交通事故案例，掌握相关法律法规规定，规</w:t>
      </w:r>
    </w:p>
    <w:p>
      <w:pPr>
        <w:spacing w:line="360" w:lineRule="auto" w:before="60" w:after="60"/>
        <w:ind w:firstLine="480"/>
      </w:pPr>
      <w:r>
        <w:t xml:space="preserve">范自身驾驶行为。</w:t>
      </w:r>
    </w:p>
    <w:p>
      <w:pPr>
        <w:spacing w:line="360" w:lineRule="auto" w:before="60" w:after="60"/>
        <w:ind w:firstLine="480"/>
      </w:pPr>
      <w:r>
        <w:t xml:space="preserve">道路交通安全管理行政执法部门一是要紧盯重点路段、重点</w:t>
      </w:r>
    </w:p>
    <w:p>
      <w:pPr>
        <w:spacing w:line="360" w:lineRule="auto" w:before="60" w:after="60"/>
        <w:ind w:firstLine="480"/>
      </w:pPr>
      <w:r>
        <w:t xml:space="preserve">时段，加大对分神驾驶的执法力度。二是要通过路口宣传栏、微</w:t>
      </w:r>
    </w:p>
    <w:p>
      <w:pPr>
        <w:spacing w:line="360" w:lineRule="auto" w:before="60" w:after="60"/>
        <w:ind w:firstLine="480"/>
      </w:pPr>
      <w:r>
        <w:t xml:space="preserve">信公众号、短视频等方式，普及分神驾驶的危害，解读相关法律</w:t>
      </w:r>
    </w:p>
    <w:p>
      <w:pPr>
        <w:spacing w:line="360" w:lineRule="auto" w:before="60" w:after="60"/>
        <w:ind w:firstLine="480"/>
      </w:pPr>
      <w:r>
        <w:t xml:space="preserve">责任及亡人事故惨痛案例。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