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梅州公交盛兴客运有限公司“6•26”车辆伤害事故调查报告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原文链接：http://www.gdmx.gov.cn/zwgk/zdlyxxgk/aqscxxgk/scaqsgdcbgxx/content/post_2109093.html</w:t>
      </w:r>
    </w:p>
    <w:p>
      <w:pPr>
        <w:spacing w:before="20" w:after="20"/>
      </w:pPr>
      <w:r>
        <w:rPr>
          <w:color w:val="888888"/>
          <w:sz w:val="18"/>
        </w:rPr>
        <w:t xml:space="preserve">发布时间：2020-12-24　抓取时间：2026-10-08</w:t>
      </w:r>
    </w:p>
    <w:p/>
    <w:p>
      <w:pPr>
        <w:pStyle w:val="Heading1"/>
      </w:pPr>
      <w:r>
        <w:t xml:space="preserve">梅州公交盛兴客运有限公司“6•26”车辆伤害事故调查报告</w:t>
      </w:r>
    </w:p>
    <w:p>
      <w:pPr>
        <w:spacing w:line="360" w:lineRule="auto" w:before="60" w:after="60"/>
        <w:ind w:firstLine="480"/>
      </w:pPr>
      <w:r>
        <w:t xml:space="preserve"> 时间：2020-12-24 来源：梅县区应急管理局 【分享到：】 【字体: 大 || 中 || 小】 【打印】 </w:t>
      </w:r>
    </w:p>
    <w:p>
      <w:pPr>
        <w:spacing w:line="360" w:lineRule="auto" w:before="60" w:after="60"/>
        <w:ind w:firstLine="480"/>
      </w:pPr>
      <w:r>
        <w:rPr>
          <w:b/>
          <w:bCs/>
        </w:rPr>
        <w:t xml:space="preserve"> 一、事故基本情况</w:t>
      </w:r>
    </w:p>
    <w:p>
      <w:pPr>
        <w:spacing w:line="360" w:lineRule="auto" w:before="60" w:after="60"/>
        <w:ind w:firstLine="480"/>
      </w:pPr>
      <w:r>
        <w:t xml:space="preserve"> 2020年6月26日8时56分，梅州公交盛兴客运有限公司工作人员梁×方在粤东医院充电站内将已充足电的52路公交车（车牌号码：粤MV7815）移动摆放到停车位置，在驾驶该车经过洗车架时，不慎碰撞从车辆左侧盲区骑自行车进入到充电站的温×芳的自行车，致温×芳倒地并后脑着地受伤，经送医院抢救无效死亡。</w:t>
      </w:r>
    </w:p>
    <w:p>
      <w:pPr>
        <w:spacing w:line="360" w:lineRule="auto" w:before="60" w:after="60"/>
        <w:ind w:firstLine="480"/>
      </w:pPr>
      <w:r>
        <w:t xml:space="preserve"> 事故发生后，梅州市公安局梅县区分局交警大队接警后到现场处置，认为事发现场不属道路范围,因梁×方涉嫌犯罪，区公安分局相关部门依法进行调查。区公安分局于2020年7月14日发出《梁×方过失致人死亡案件情况核查函》（梅县公函字〔2020〕3号）至梅州市梅县区应急管理局，并提供梁×方过失致人死亡案件案卷材料壹卷共132页等文件。2020年7月21日，梅州市安委会办公室发出《梅州市安全生产委员会办公室关于梅州公交粤东医院充电站事故调查处理的函》（梅市安办函〔2020〕84号）至梅州市梅县区人民政府，要求梅县区落实责任，迅速组织调查处理。为查明事故原因，分清事故责任，落实整改措施，根据《生产安全事故报告和调查处理条例》（国务院第493号令)的规定，经研究，梅州市梅县区人民政府决定于2020年8月5日成立梅州公交盛兴客运有限公司“6·26”车辆伤害事故调查组，由扶大高管会、区纪委、区公安分局、区总工会、区应急管理局、区公安分局交警大队、区公安分局扶大派出所等单位人员组成。</w:t>
      </w:r>
    </w:p>
    <w:p>
      <w:pPr>
        <w:spacing w:line="360" w:lineRule="auto" w:before="60" w:after="60"/>
        <w:ind w:firstLine="480"/>
      </w:pPr>
      <w:r>
        <w:t xml:space="preserve"> 事故调查组按照“四不放过”和“科学严谨、依法依规、实事求是、注重实效”的原则，通过对事故现场的勘查，询问事故现场人员和事故单位主要负责人，了解事故发生的有关情况。通过现场勘查、调查取证、综合分析等，事故调查组查明了事故发生的经过、原因、人员伤亡和直接经济损失情况，认定了事故性质和责任，提出有关责任人和责任单位的处理建议，并针对事故原因及存在的突出问题，提出了事故防范措施和整改建议，现将事故调查情况报告如下：</w:t>
      </w:r>
    </w:p>
    <w:p>
      <w:pPr>
        <w:spacing w:line="360" w:lineRule="auto" w:before="60" w:after="60"/>
        <w:ind w:firstLine="480"/>
      </w:pPr>
      <w:r>
        <w:rPr>
          <w:b/>
          <w:bCs/>
        </w:rPr>
        <w:t xml:space="preserve"> 二、事故发生单位概况</w:t>
      </w:r>
    </w:p>
    <w:p>
      <w:pPr>
        <w:spacing w:line="360" w:lineRule="auto" w:before="60" w:after="60"/>
        <w:ind w:firstLine="480"/>
      </w:pPr>
      <w:r>
        <w:rPr>
          <w:b/>
          <w:bCs/>
        </w:rPr>
        <w:t xml:space="preserve"> （一）事故单位：</w:t>
      </w:r>
      梅州公交盛兴客运有限公司，成立于2015年7月30日，公司类型是法人独资的有限责任公司，法定代表人是冯×雄，注册资本人民币壹仟陆佰万元，公司位于梅州市梅县区扶大高管会三丰村（梅州公交综合站场内2号），经营范围：客运经营、汽车租赁、为非客货营运车辆提供代驾驶服务等。梅州公交盛兴客运有限公司共向梅州城市公交公共汽车有限公司租赁78辆纯电动公交车用于经营使用，事故车辆属该78辆纯电动公交车之一。
    </w:p>
    <w:p>
      <w:pPr>
        <w:spacing w:line="360" w:lineRule="auto" w:before="60" w:after="60"/>
        <w:ind w:firstLine="480"/>
      </w:pPr>
      <w:r>
        <w:rPr>
          <w:b/>
          <w:bCs/>
        </w:rPr>
        <w:t xml:space="preserve"> （二）事故地点</w:t>
      </w:r>
    </w:p>
    <w:p>
      <w:pPr>
        <w:spacing w:line="360" w:lineRule="auto" w:before="60" w:after="60"/>
        <w:ind w:firstLine="480"/>
      </w:pPr>
      <w:r>
        <w:rPr>
          <w:b/>
          <w:bCs/>
        </w:rPr>
        <w:t xml:space="preserve"> </w:t>
      </w:r>
      梅州公交盛兴客运有限公司粤东医院充电站内。
    </w:p>
    <w:p>
      <w:pPr>
        <w:spacing w:line="360" w:lineRule="auto" w:before="60" w:after="60"/>
        <w:ind w:firstLine="480"/>
      </w:pPr>
      <w:r>
        <w:rPr>
          <w:b/>
          <w:bCs/>
        </w:rPr>
        <w:t xml:space="preserve">三、事故发生经过和救援情况</w:t>
      </w:r>
    </w:p>
    <w:p>
      <w:pPr>
        <w:spacing w:line="360" w:lineRule="auto" w:before="60" w:after="60"/>
        <w:ind w:firstLine="480"/>
      </w:pPr>
      <w:r>
        <w:rPr>
          <w:b/>
          <w:bCs/>
        </w:rPr>
        <w:t xml:space="preserve"> （一）事故发生经过</w:t>
      </w:r>
    </w:p>
    <w:p>
      <w:pPr>
        <w:spacing w:line="360" w:lineRule="auto" w:before="60" w:after="60"/>
        <w:ind w:firstLine="480"/>
      </w:pPr>
      <w:r>
        <w:t xml:space="preserve"> 梅州公交盛兴客运有限公司工作人员梁×方，按照公司安排负责将充好电的公交车从充电桩移动到站内指定位置停放的工作。根据区公安分局刑事侦查大队提供的材料和事故调查组询问相关人员材料显示：2020年6月26日8时56分当梁×方准备移动第5部充好电的公交车（52路公交车，车牌号:粤MV7815）到车辆指定停放位置，在该公交车移动的过程中，梁×方所驾驶车辆不慎碰撞到从车辆左前侧盲区骑自行车进入充电站内的温×芳（女，63岁，梅县区松源镇人），致温×芳倒地受伤。</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事故车辆驾驶员梁×方立即下车查看情况，看见有人（温×芳）在事故车辆左前侧受伤倒地后马上拨打120急救电话抢救伤者；梅州公交盛兴客运有限公司车队长房×林在办公室看到后也立即赶到事故现场，查看现场相关情况后立即拨打110报警电话并向相关部门报告。120救护车赶到现场后将伤者温×芳送至粤东医院进行抢救，但伤者温×芳经过抢救无效死亡。</w:t>
      </w:r>
    </w:p>
    <w:p>
      <w:pPr>
        <w:spacing w:line="360" w:lineRule="auto" w:before="60" w:after="60"/>
        <w:ind w:firstLine="480"/>
      </w:pPr>
      <w:r>
        <w:rPr>
          <w:b/>
          <w:bCs/>
        </w:rPr>
        <w:t xml:space="preserve"> （三）善后处理情况</w:t>
      </w:r>
    </w:p>
    <w:p>
      <w:pPr>
        <w:spacing w:line="360" w:lineRule="auto" w:before="60" w:after="60"/>
        <w:ind w:firstLine="480"/>
      </w:pPr>
      <w:r>
        <w:t xml:space="preserve">梅州公交盛兴客运有限公司“6·26”车辆伤害事故甲方（梅州公交盛兴客运有限公司）、乙方（受害者近亲属）、丙方（事故车辆驾驶员梁×方家属）已签订《人民调解协议书》，三方达成和解。</w:t>
      </w:r>
    </w:p>
    <w:p>
      <w:pPr>
        <w:spacing w:line="360" w:lineRule="auto" w:before="60" w:after="60"/>
        <w:ind w:firstLine="480"/>
      </w:pPr>
      <w:r>
        <w:rPr>
          <w:b/>
          <w:bCs/>
        </w:rPr>
        <w:t xml:space="preserve"> 四、人员伤亡和直接经济损失</w:t>
      </w:r>
    </w:p>
    <w:p>
      <w:pPr>
        <w:spacing w:line="360" w:lineRule="auto" w:before="60" w:after="60"/>
        <w:ind w:firstLine="480"/>
      </w:pPr>
      <w:r>
        <w:rPr>
          <w:b/>
          <w:bCs/>
        </w:rPr>
        <w:t xml:space="preserve"> （一）人员伤亡情况</w:t>
      </w:r>
    </w:p>
    <w:p>
      <w:pPr>
        <w:spacing w:line="360" w:lineRule="auto" w:before="60" w:after="60"/>
        <w:ind w:firstLine="480"/>
      </w:pPr>
      <w:r>
        <w:t xml:space="preserve"> 温×芳，女， 63岁，广东省梅州市梅县松源镇人，身份证号码：44142119××××××5527。</w:t>
      </w:r>
    </w:p>
    <w:p>
      <w:pPr>
        <w:spacing w:line="360" w:lineRule="auto" w:before="60" w:after="60"/>
        <w:ind w:firstLine="480"/>
      </w:pPr>
      <w:r>
        <w:rPr>
          <w:b/>
          <w:bCs/>
        </w:rPr>
        <w:t xml:space="preserve"> （二）经济损失情况</w:t>
      </w:r>
    </w:p>
    <w:p>
      <w:pPr>
        <w:spacing w:line="360" w:lineRule="auto" w:before="60" w:after="60"/>
        <w:ind w:firstLine="480"/>
      </w:pPr>
      <w:r>
        <w:rPr>
          <w:b/>
          <w:bCs/>
        </w:rPr>
        <w:t xml:space="preserve"> </w:t>
      </w:r>
      目前，事故造成直接经济损失53.5万元。
    </w:p>
    <w:p>
      <w:pPr>
        <w:spacing w:line="360" w:lineRule="auto" w:before="60" w:after="60"/>
        <w:ind w:firstLine="480"/>
      </w:pPr>
      <w:r>
        <w:rPr>
          <w:b/>
          <w:bCs/>
        </w:rPr>
        <w:t xml:space="preserve"> 五、事故原因和性质</w:t>
      </w:r>
    </w:p>
    <w:p>
      <w:pPr>
        <w:spacing w:line="360" w:lineRule="auto" w:before="60" w:after="60"/>
        <w:ind w:firstLine="480"/>
      </w:pPr>
      <w:r>
        <w:rPr>
          <w:b/>
          <w:bCs/>
        </w:rPr>
        <w:t xml:space="preserve"> （一）直接原因</w:t>
      </w:r>
    </w:p>
    <w:p>
      <w:pPr>
        <w:spacing w:line="360" w:lineRule="auto" w:before="60" w:after="60"/>
        <w:ind w:firstLine="480"/>
      </w:pPr>
       1、
      <w:r>
        <w:rPr>
          <w:b/>
          <w:bCs/>
        </w:rPr>
        <w:t xml:space="preserve">温</w:t>
      </w:r>
      ×
      <w:r>
        <w:rPr>
          <w:b/>
          <w:bCs/>
        </w:rPr>
        <w:t xml:space="preserve">芳</w:t>
      </w:r>
      安全意识淡薄，在有“外人不得进入”、“高压危险”等安全警示标识的情况下，仍从粤东医院充电站内骑自行车通过，是导致此次车辆伤害事故发生的直接原因。
    </w:p>
    <w:p>
      <w:pPr>
        <w:spacing w:line="360" w:lineRule="auto" w:before="60" w:after="60"/>
        <w:ind w:firstLine="480"/>
      </w:pPr>
       2、
      <w:r>
        <w:rPr>
          <w:b/>
          <w:bCs/>
        </w:rPr>
        <w:t xml:space="preserve">梅州公交盛兴客运有限公司工作人员</w:t>
      </w:r>
      <w:r>
        <w:rPr>
          <w:b/>
          <w:bCs/>
        </w:rPr>
        <w:t xml:space="preserve">梁</w:t>
      </w:r>
      ×
      <w:r>
        <w:rPr>
          <w:b/>
          <w:bCs/>
        </w:rPr>
        <w:t xml:space="preserve">方</w:t>
      </w:r>
      在粤东医院充电站负责公交车辆的充电、移车和洗车工作。在将已充足电的52路公交车（车牌号码：粤MV7815）移动摆放到停车位置，在驾驶该车经过洗车架时，因疏忽大意不慎碰撞从车辆左侧盲区骑自行车进入到充电站的被害人温×芳的自行车，是导致此次车辆伤害事故发生的直接原因。
    </w:p>
    <w:p>
      <w:pPr>
        <w:spacing w:line="360" w:lineRule="auto" w:before="60" w:after="60"/>
        <w:ind w:firstLine="480"/>
      </w:pPr>
      <w:r>
        <w:rPr>
          <w:b/>
          <w:bCs/>
        </w:rPr>
        <w:t xml:space="preserve"> （二）间接原因</w:t>
      </w:r>
    </w:p>
    <w:p>
      <w:pPr>
        <w:spacing w:line="360" w:lineRule="auto" w:before="60" w:after="60"/>
        <w:ind w:firstLine="480"/>
      </w:pPr>
      <w:r>
        <w:rPr>
          <w:b/>
          <w:bCs/>
        </w:rPr>
        <w:t xml:space="preserve"> 1、</w:t>
      </w:r>
      <w:r>
        <w:rPr>
          <w:b/>
          <w:bCs/>
        </w:rPr>
        <w:t xml:space="preserve">梅州公交盛兴客运有限公司</w:t>
      </w:r>
      ，主体责任不落实，安全管理不到位；隐患排查不全面、不彻底，未能及时发现并消除事故隐患；对作业现场监管不到位，是事故发生的间接原因。
    </w:p>
    <w:p>
      <w:pPr>
        <w:spacing w:line="360" w:lineRule="auto" w:before="60" w:after="60"/>
        <w:ind w:firstLine="480"/>
      </w:pPr>
      <w:r>
        <w:rPr>
          <w:b/>
          <w:bCs/>
        </w:rPr>
        <w:t xml:space="preserve"> 2</w:t>
      </w:r>
      、
      <w:r>
        <w:rPr>
          <w:b/>
          <w:bCs/>
        </w:rPr>
        <w:t xml:space="preserve">梅州公交盛兴客运有限公司法定代表人</w:t>
      </w:r>
      <w:r>
        <w:rPr>
          <w:b/>
          <w:bCs/>
        </w:rPr>
        <w:t xml:space="preserve">（主要负责人）冯</w:t>
      </w:r>
      ×
      <w:r>
        <w:rPr>
          <w:b/>
          <w:bCs/>
        </w:rPr>
        <w:t xml:space="preserve">雄</w:t>
      </w:r>
      ，作为该公司主要负责人，未经过相关机构进行所从事行业安全生产知识和管理能力培训，未取得主要负责人培训考核合格证书。未认真落实《中华人民共和国安全生产法》赋予的安全生产管理职责，未及时发现并对非充电站工作人员擅自进入粤东医院充电站存在安全隐患的行为进行制止；未及时消除生产安全事故隐患，是事故发生的间接原因。
    </w:p>
    <w:p>
      <w:pPr>
        <w:spacing w:line="360" w:lineRule="auto" w:before="60" w:after="60"/>
        <w:ind w:firstLine="480"/>
      </w:pPr>
      <w:r>
        <w:rPr>
          <w:b/>
          <w:bCs/>
        </w:rPr>
        <w:t xml:space="preserve"> （三）事故性质</w:t>
      </w:r>
    </w:p>
    <w:p>
      <w:pPr>
        <w:spacing w:line="360" w:lineRule="auto" w:before="60" w:after="60"/>
        <w:ind w:firstLine="480"/>
      </w:pPr>
      <w:r>
        <w:t xml:space="preserve">经事故调查组调查认定：梅州公交盛兴客运有限公司“6•26”车辆伤害事故是一起生产安全责任事故。</w:t>
      </w:r>
    </w:p>
    <w:p>
      <w:pPr>
        <w:spacing w:line="360" w:lineRule="auto" w:before="60" w:after="60"/>
        <w:ind w:firstLine="480"/>
      </w:pPr>
      <w:r>
        <w:rPr>
          <w:b/>
          <w:bCs/>
        </w:rPr>
        <w:t xml:space="preserve"> 六、对事故责任单位和责任人员的处理建议</w:t>
      </w:r>
    </w:p>
    <w:p>
      <w:pPr>
        <w:spacing w:line="360" w:lineRule="auto" w:before="60" w:after="60"/>
        <w:ind w:firstLine="480"/>
      </w:pPr>
      <w:r>
        <w:t xml:space="preserve">事故发生后，根据相关人员的询问笔录和各有关单位提供的相关资料以及查询相关法律法规等综合分析如下：</w:t>
      </w:r>
    </w:p>
    <w:p>
      <w:pPr>
        <w:spacing w:line="360" w:lineRule="auto" w:before="60" w:after="60"/>
        <w:ind w:firstLine="480"/>
      </w:pPr>
      <w:r>
        <w:rPr>
          <w:b/>
          <w:bCs/>
        </w:rPr>
        <w:t xml:space="preserve"> （一）温</w:t>
      </w:r>
      ×
      <w:r>
        <w:rPr>
          <w:b/>
          <w:bCs/>
        </w:rPr>
        <w:t xml:space="preserve">芳：</w:t>
      </w:r>
      全意识淡薄，在有“外人不得进入”、“高压危险”等安全警示标识的情况下，仍从粤东医院充电站内骑自行车通过，对事故的发生负有主要责任，鉴于其在事故中死亡，不予追究责任。
    </w:p>
    <w:p>
      <w:pPr>
        <w:spacing w:line="360" w:lineRule="auto" w:before="60" w:after="60"/>
        <w:ind w:firstLine="480"/>
      </w:pPr>
      <w:r>
        <w:rPr>
          <w:b/>
          <w:bCs/>
        </w:rPr>
        <w:t xml:space="preserve"> （二）</w:t>
      </w:r>
      <w:r>
        <w:rPr>
          <w:b/>
          <w:bCs/>
        </w:rPr>
        <w:t xml:space="preserve">梅州公交盛兴客运有限公司工作人员</w:t>
      </w:r>
      <w:r>
        <w:rPr>
          <w:b/>
          <w:bCs/>
        </w:rPr>
        <w:t xml:space="preserve">梁</w:t>
      </w:r>
      ×
      <w:r>
        <w:rPr>
          <w:b/>
          <w:bCs/>
        </w:rPr>
        <w:t xml:space="preserve">方</w:t>
      </w:r>
      <w:r>
        <w:rPr>
          <w:b/>
          <w:bCs/>
        </w:rPr>
        <w:t xml:space="preserve">：</w:t>
      </w:r>
      在粤东医院充电站内将已充足电的52路公交车（车牌号码：粤MV7815）移动摆放到停车位置，在驾驶该车经过洗车架时，因疏忽大意不慎碰撞从车辆左侧盲区骑自行车进入到充电站的被害人温×芳的自行车，对事故的发生负有直接责任。建议由司法机关对
      <w:r>
        <w:rPr>
          <w:b/>
          <w:bCs/>
        </w:rPr>
        <w:t xml:space="preserve">梅州公交盛兴客运有限公司工作人员</w:t>
      </w:r>
      <w:r>
        <w:rPr>
          <w:b/>
          <w:bCs/>
        </w:rPr>
        <w:t xml:space="preserve">梁</w:t>
      </w:r>
      ×
      <w:r>
        <w:rPr>
          <w:b/>
          <w:bCs/>
        </w:rPr>
        <w:t xml:space="preserve">方</w:t>
      </w:r>
      依法进行处理。
    </w:p>
    <w:p>
      <w:pPr>
        <w:spacing w:line="360" w:lineRule="auto" w:before="60" w:after="60"/>
        <w:ind w:firstLine="480"/>
      </w:pPr>
      <w:r>
        <w:rPr>
          <w:b/>
          <w:bCs/>
        </w:rPr>
        <w:t xml:space="preserve"> （三）梅州公交盛兴客运有限公司</w:t>
      </w:r>
      <w:r>
        <w:rPr>
          <w:b/>
          <w:bCs/>
        </w:rPr>
        <w:t xml:space="preserve">：</w:t>
      </w:r>
      主体责任不落实，安全管理不到位；隐患排查不全面、不彻底，未能及时发现并消除事故隐患；对作业现场监管不到位，对事故发生负有管理责任。梅州公交盛兴客运有限公司违反《中华人民共和国安全生产法》第二十二条、第三十八条相关规定，建议应急管理部门按照《中华人民共和国安全生产法》第一百零九条第一项之规定对
      <w:r>
        <w:rPr>
          <w:b/>
          <w:bCs/>
        </w:rPr>
        <w:t xml:space="preserve">梅州公交盛兴客运有限公司</w:t>
      </w:r>
      依法作出行政处罚。
    </w:p>
    <w:p>
      <w:pPr>
        <w:spacing w:line="360" w:lineRule="auto" w:before="60" w:after="60"/>
        <w:ind w:firstLine="480"/>
      </w:pPr>
      <w:r>
        <w:rPr>
          <w:b/>
          <w:bCs/>
        </w:rPr>
        <w:t xml:space="preserve"> （四）</w:t>
      </w:r>
      <w:r>
        <w:rPr>
          <w:b/>
          <w:bCs/>
        </w:rPr>
        <w:t xml:space="preserve">梅州公交盛兴客运有限公司法定代表人</w:t>
      </w:r>
      <w:r>
        <w:rPr>
          <w:b/>
          <w:bCs/>
        </w:rPr>
        <w:t xml:space="preserve">（主要负责人）冯</w:t>
      </w:r>
      ×
      <w:r>
        <w:rPr>
          <w:b/>
          <w:bCs/>
        </w:rPr>
        <w:t xml:space="preserve">雄</w:t>
      </w:r>
      ：作为该公司主要负责人，未经过相关机构进行所从事行业安全生产知识和管理能力培训，未取得主要负责人培训考核合格证书。未认真落实《中华人民共和国安全生产法》赋予的安全生产管理职责，未及时发现并对非充电站工作人员擅自进入粤东医院充电站存在安全隐患的行为进行制止；未及时消除生产安全事故隐患；对事故发生负有领导责任。梅州公交盛兴客运有限公司法定代表人（该公司主要负责人）冯×雄违反《中华人民共和国安全生产法》第十八条、第二十四条相关规定，建议应急管理部门按照《中华人民共和国安全生产法》第九十二条相关规定对
      <w:r>
        <w:rPr>
          <w:b/>
          <w:bCs/>
        </w:rPr>
        <w:t xml:space="preserve">梅州公交盛兴客运有限公司法定代表人</w:t>
      </w:r>
      <w:r>
        <w:rPr>
          <w:b/>
          <w:bCs/>
        </w:rPr>
        <w:t xml:space="preserve">（主要负责人）冯</w:t>
      </w:r>
      ×
      <w:r>
        <w:rPr>
          <w:b/>
          <w:bCs/>
        </w:rPr>
        <w:t xml:space="preserve">雄</w:t>
      </w:r>
      依法作出行政处罚。
    </w:p>
    <w:p>
      <w:pPr>
        <w:spacing w:line="360" w:lineRule="auto" w:before="60" w:after="60"/>
        <w:ind w:firstLine="480"/>
      </w:pPr>
      <w:r>
        <w:rPr>
          <w:b/>
          <w:bCs/>
        </w:rPr>
        <w:t xml:space="preserve"> 七、事故的防范和整改措施</w:t>
      </w:r>
    </w:p>
    <w:p>
      <w:pPr>
        <w:spacing w:line="360" w:lineRule="auto" w:before="60" w:after="60"/>
        <w:ind w:firstLine="480"/>
      </w:pPr>
      <w:r>
        <w:rPr>
          <w:b/>
          <w:bCs/>
        </w:rPr>
        <w:t xml:space="preserve"> （一）</w:t>
      </w:r>
      <w:r>
        <w:rPr>
          <w:b/>
          <w:bCs/>
        </w:rPr>
        <w:t xml:space="preserve">梅州公交盛兴客运有限公司</w:t>
      </w:r>
      <w:r>
        <w:rPr>
          <w:b/>
          <w:bCs/>
        </w:rPr>
        <w:t xml:space="preserve">，</w:t>
      </w:r>
      应建立、健全本单位安全生产责任制；明确岗位职责；组织制定和完善本单位安全生产规章制度和操作规程；组织制定并实施本单位安全生产教育和培训计划，保证本单位安全生产投入的有效实施；要按照《广东省安全生产“一线三排”实施指南》和“工作指引”（“一线”指坚守发展决不能以牺牲人的生命为代价这条不可逾越的红线，“三排”指事故隐患全面排查、科学排序、有效排除），督促、检查本单位的安全生产工作，及时消除生产安全事故隐患；组织制定并实施本单位的生产安全事故应急救援预案，坚决守住安全生产底线，坚持源头管控、精准治理，筑牢防范化解重大风险的人民防线。
    </w:p>
    <w:p>
      <w:pPr>
        <w:spacing w:line="360" w:lineRule="auto" w:before="60" w:after="60"/>
        <w:ind w:firstLine="480"/>
      </w:pPr>
      <w:r>
        <w:rPr>
          <w:b/>
          <w:bCs/>
        </w:rPr>
        <w:t xml:space="preserve"> （二）梅州城市公交公共汽车有限公司，</w:t>
      </w:r>
      要按照《广东省安全生产“一线三排”实施指南》和“工作指引”，加强督促、检查本单位和下属单位的安全生产工作，及时消除生产安全事故隐患，坚决守住安全生产底线，坚持源头管控、精准治理，筑牢防范化解重大风险的人民防线。
    </w:p>
    <w:p>
      <w:pPr>
        <w:spacing w:line="360" w:lineRule="auto" w:before="60" w:after="60"/>
        <w:ind w:firstLine="480"/>
      </w:pPr>
      <w:r>
        <w:rPr>
          <w:b/>
          <w:bCs/>
        </w:rPr>
        <w:t xml:space="preserve"> （三）扶大高管会，</w:t>
      </w:r>
      按照“党政同责、一岗双责”及“属地管理原则”的要求，要落实村（居）委安委会“双主任”制度，督促各村（居）委落实安全生产网格化管理的相关工作，认真开展辖区内各类生产安全隐患排查整治工作，特别是对重点区域、重点行业一定要加强督查。
    </w:p>
    <w:p>
      <w:pPr>
        <w:spacing w:line="360" w:lineRule="auto" w:before="60" w:after="60"/>
        <w:ind w:firstLine="480"/>
      </w:pPr>
      <w:r>
        <w:rPr>
          <w:b/>
          <w:bCs/>
        </w:rPr>
        <w:t xml:space="preserve"> （四）</w:t>
      </w:r>
      <w:r>
        <w:rPr>
          <w:b/>
          <w:bCs/>
        </w:rPr>
        <w:t xml:space="preserve">梅州市梅县</w:t>
      </w:r>
      <w:r>
        <w:rPr>
          <w:b/>
          <w:bCs/>
        </w:rPr>
        <w:t xml:space="preserve">区交通运输局，</w:t>
      </w:r>
      按照“党政同责、一岗双责”及“管行业必须管安全”的要求,在全区范围内组织开展相关企业的专项整治工作，督促企业切实落实安全生产主体责任，深刻吸取事故教训，确保全区安全生产形势稳定。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