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汕头市金平区“6.2”一般触电事故调查报告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原文链接：http://www.gdjinping.gov.cn/zdlyxxgk/scaqsgxxgk/scaqsgdcbgxx/content/post_2106639.html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汕头市金平区“6.2”一般触电事故调查报告 </w:t>
      </w:r>
    </w:p>
    <w:p>
      <w:pPr>
        <w:spacing w:line="360" w:lineRule="auto" w:before="60" w:after="60"/>
        <w:ind w:firstLine="480"/>
      </w:pPr>
      <w:r>
        <w:t xml:space="preserve">•  2022-08-17 11:33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发布机构：金平区应急管理局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230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23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366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2366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57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857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5651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565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070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8607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254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125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860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986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917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1917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413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041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138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8013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7063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706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291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329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635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8063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598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359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120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412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375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7437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3750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437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