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罗湖翠竹深圳市京百福珠宝首饰有限公司装饰装修工程项目“3·19”一般触电事故调查报告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原文链接：https://www.szlh.gov.cn/zwgk/zdlyxxgk/aqsc/dcbg/content/post_10619963.html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