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南山粤海“8·5”一般触电事故调查报告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原文链接：https://www.szns.gov.cn/main/xxgk/zdlyxxgkml/aqsc/dcbg/content/post_12628438.html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南山粤海“8·5”一般触电事故调查报告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日前，《南山粤海“8·5”一般触电事故调查报告》已经区政府批复，现予公布。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2026年1月15日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南山粤海“8·5”一般触电事故调查报告.pdf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