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青山红卫路“11·28”一般高处坠落安全事故调查报告</w:t>
      </w:r>
    </w:p>
    <w:p>
      <w:pPr>
        <w:spacing w:before="20" w:after="20"/>
      </w:pPr>
      <w:r>
        <w:rPr>
          <w:color w:val="888888"/>
          <w:sz w:val="18"/>
        </w:rPr>
        <w:t xml:space="preserve">来源：武汉市青山区应急管理局　武汉市青山区·事故调查报告</w:t>
      </w:r>
    </w:p>
    <w:p>
      <w:pPr>
        <w:spacing w:before="20" w:after="20"/>
      </w:pPr>
      <w:r>
        <w:rPr>
          <w:color w:val="888888"/>
          <w:sz w:val="18"/>
        </w:rPr>
        <w:t xml:space="preserve">原文链接：https://www.qingshan.gov.cn/zfxxgk/fdzdgknr/gysyjs/aqsc/202606/t20260630_2814866.shtml</w:t>
      </w:r>
    </w:p>
    <w:p>
      <w:pPr>
        <w:spacing w:before="20" w:after="20"/>
      </w:pPr>
      <w:r>
        <w:rPr>
          <w:color w:val="888888"/>
          <w:sz w:val="18"/>
        </w:rPr>
        <w:t xml:space="preserve">发布时间：2026-06-30　抓取时间：2026-10-07</w:t>
      </w:r>
    </w:p>
    <w:p/>
    <w:p>
      <w:pPr>
        <w:spacing w:line="360" w:lineRule="auto" w:before="60" w:after="60"/>
        <w:ind w:firstLine="480"/>
      </w:pPr>
      <w:r>
        <w:t xml:space="preserve">  搜 索 依申请公开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733569413/2026-10890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2026-06-30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武汉市青山区应急管理局</w:t>
            </w:r>
          </w:p>
        </w:tc>
        <w:tc>
          <w:tcPr>
            <w:tcW w:w="1800" w:type="dxa"/>
            <w:vAlign w:val="center"/>
          </w:tcPr>
          <w:p>
            <w:pPr>
              <w:spacing w:before="40" w:after="40"/>
            </w:pPr>
            <w:r>
              <w:rPr>
                <w:b/>
                <w:bCs/>
              </w:rPr>
              <w:t xml:space="preserve">有 效 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青山红卫路“11·28”一般高处坠落安全事故调查报告</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r>
    </w:tbl>
    <w:p/>
    <w:p>
      <w:pPr>
        <w:pStyle w:val="Heading2"/>
      </w:pPr>
      <w:r>
        <w:t xml:space="preserve">青山红卫路“11·28”一般高处坠落安全事故调查报告</w:t>
      </w:r>
    </w:p>
    <w:p>
      <w:pPr>
        <w:spacing w:line="360" w:lineRule="auto" w:before="60" w:after="60"/>
        <w:ind w:firstLine="480"/>
      </w:pPr>
      <w:r>
        <w:t xml:space="preserve">  字号 :      |    </w:t>
      </w:r>
    </w:p>
    <w:p>
      <w:pPr>
        <w:spacing w:line="360" w:lineRule="auto" w:before="60" w:after="60"/>
        <w:ind w:firstLine="480"/>
      </w:pPr>
      <w:r>
        <w:t xml:space="preserve"> 发布时间:2026-06-30  | 发布单位：武汉市青山区应急管理局 </w:t>
      </w:r>
    </w:p>
    <w:p>
      <w:pPr>
        <w:spacing w:line="360" w:lineRule="auto" w:before="60" w:after="60"/>
        <w:ind w:firstLine="480"/>
      </w:pPr>
      <w:r>
        <w:t xml:space="preserve">2025年11月28日，红卫路街道安徽凯扬建筑装饰工程有限公司进行屋面脚手架搭设作业发生一起高处坠落安全事故，事故调查组通过现场勘验、调查取证、人员询问和综合分析，查清了事故发生的主要经过、原因、人员伤亡和财产损失情况，认定了事故的性质和事故责任，提出了对有关责任人员及责任单位的处理建议和事故防范措施建议。</w:t>
      </w:r>
    </w:p>
    <w:p>
      <w:pPr>
        <w:spacing w:line="360" w:lineRule="auto" w:before="60" w:after="60"/>
        <w:ind w:firstLine="480"/>
      </w:pPr>
      <w:r>
        <w:t xml:space="preserve">附件:</w:t>
      </w:r>
    </w:p>
    <w:p>
      <w:pPr>
        <w:spacing w:line="360" w:lineRule="auto" w:before="60" w:after="60"/>
        <w:ind w:firstLine="480"/>
      </w:pPr>
      <w:r>
        <w:t xml:space="preserve">• 青山红卫路“11·28”一般高处坠落安全事故调查报告.docx</w:t>
      </w:r>
    </w:p>
    <w:p/>
    <w:p>
      <w:pPr>
        <w:spacing w:line="360" w:lineRule="auto" w:before="60" w:after="60"/>
        <w:ind w:firstLine="480"/>
      </w:pPr>
      <w:r>
        <w:t xml:space="preserve">扫一扫在手机打开当前页</w:t>
      </w:r>
    </w:p>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