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漯河市郾城区G240国道“6·13”较大道路交通事故调查报告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原文链接：https://yjgl.luohe.gov.cn/yjgl1/aqsc/content_1051251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漯河市郾城区 G240 国道漯河段“6·13”较大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漯河市郾城区G240国道漯河段“6·13”</w:t>
      </w:r>
    </w:p>
    <w:p>
      <w:pPr>
        <w:spacing w:line="360" w:lineRule="auto" w:before="60" w:after="60"/>
        <w:ind w:firstLine="480"/>
      </w:pPr>
      <w:r>
        <w:t xml:space="preserve">较大道路交通事故调查调查组</w:t>
      </w:r>
    </w:p>
    <w:p>
      <w:pPr>
        <w:spacing w:line="360" w:lineRule="auto" w:before="60" w:after="60"/>
        <w:ind w:firstLine="480"/>
      </w:pPr>
      <w:r>
        <w:t xml:space="preserve">2024年8月26日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(一)事故车辆驾驶人情况 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(二)事故车辆情况 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(三)现场道路及交通环境情况 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（四）涉事路段交管部门基本情况及当天勤务安排情况 ........2</w:t>
      </w:r>
    </w:p>
    <w:p>
      <w:pPr>
        <w:spacing w:line="360" w:lineRule="auto" w:before="60" w:after="60"/>
        <w:ind w:firstLine="480"/>
      </w:pPr>
      <w:r>
        <w:t xml:space="preserve">二、事故发生经过及应急处置等情况 ............................................. 3</w:t>
      </w:r>
    </w:p>
    <w:p>
      <w:pPr>
        <w:spacing w:line="360" w:lineRule="auto" w:before="60" w:after="60"/>
        <w:ind w:firstLine="480"/>
      </w:pPr>
      <w:r>
        <w:t xml:space="preserve">(一)事故发生经过 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(二)报警受理与处置情况 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(三)应急处置情况 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(四)事故现场勘验情况 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三、伤亡人员情况 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四、检验鉴定情况 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（一）酒精含量检验情况 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（二）尸体检验情况 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（三）车辆检验鉴定情况 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(四)其他调查情况 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五、原因分析及责任 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六、对有关责任人员的处理意见 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七、事故防范及整改措施 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（一）提高政治站位，认真汲取事故教训...................................8</w:t>
      </w:r>
    </w:p>
    <w:p>
      <w:pPr>
        <w:spacing w:line="360" w:lineRule="auto" w:before="60" w:after="60"/>
        <w:ind w:firstLine="480"/>
      </w:pPr>
      <w:r>
        <w:t xml:space="preserve">（二）排查道路隐患，全力维护道路交通安全稳定....................8</w:t>
      </w:r>
    </w:p>
    <w:p>
      <w:pPr>
        <w:spacing w:line="360" w:lineRule="auto" w:before="60" w:after="60"/>
        <w:ind w:firstLine="480"/>
      </w:pPr>
      <w:r>
        <w:t xml:space="preserve">（三）调整勤务部署，加强酒醉驾等各类违法查处....................9</w:t>
      </w:r>
    </w:p>
    <w:p>
      <w:pPr>
        <w:spacing w:line="360" w:lineRule="auto" w:before="60" w:after="60"/>
        <w:ind w:firstLine="480"/>
      </w:pPr>
      <w:r>
        <w:t xml:space="preserve">（四）严查货车违法，开展货车违法专项整治行动....................9</w:t>
      </w:r>
    </w:p>
    <w:p>
      <w:pPr>
        <w:spacing w:line="360" w:lineRule="auto" w:before="60" w:after="60"/>
        <w:ind w:firstLine="480"/>
      </w:pPr>
      <w:r>
        <w:t xml:space="preserve">（五）强化宣传教育，警示引导人民群众安全出行..................10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漯河市郾城区G240国道漯河段“6·13”</w:t>
      </w:r>
    </w:p>
    <w:p>
      <w:pPr>
        <w:spacing w:line="360" w:lineRule="auto" w:before="60" w:after="60"/>
        <w:ind w:firstLine="480"/>
      </w:pPr>
      <w:r>
        <w:t xml:space="preserve">较大道路交通事故调查报告</w:t>
      </w:r>
    </w:p>
    <w:p>
      <w:pPr>
        <w:spacing w:line="360" w:lineRule="auto" w:before="60" w:after="60"/>
        <w:ind w:firstLine="480"/>
      </w:pPr>
      <w:r>
        <w:t xml:space="preserve">2024年6月13日，我市郾城区裴城镇三丁村发生一起道路交</w:t>
      </w:r>
    </w:p>
    <w:p>
      <w:pPr>
        <w:spacing w:line="360" w:lineRule="auto" w:before="60" w:after="60"/>
        <w:ind w:firstLine="480"/>
      </w:pPr>
      <w:r>
        <w:t xml:space="preserve">通事故，造成3人死亡。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(一)事故车辆驾驶人情况</w:t>
      </w:r>
    </w:p>
    <w:p>
      <w:pPr>
        <w:spacing w:line="360" w:lineRule="auto" w:before="60" w:after="60"/>
        <w:ind w:firstLine="480"/>
      </w:pPr>
      <w:r>
        <w:t xml:space="preserve">1、豫LU9567号小型轿车驾驶人：马晓峰，男，汉族，1976</w:t>
      </w:r>
    </w:p>
    <w:p>
      <w:pPr>
        <w:spacing w:line="360" w:lineRule="auto" w:before="60" w:after="60"/>
        <w:ind w:firstLine="480"/>
      </w:pPr>
      <w:r>
        <w:t xml:space="preserve">年07月23日出生，住址：漯河市郾城区裴城镇马庄村2组166号，</w:t>
      </w:r>
    </w:p>
    <w:p>
      <w:pPr>
        <w:spacing w:line="360" w:lineRule="auto" w:before="60" w:after="60"/>
        <w:ind w:firstLine="480"/>
      </w:pPr>
      <w:r>
        <w:t xml:space="preserve">身份证号：411123197607239552;驾驶证档案编号：411100529804,</w:t>
      </w:r>
    </w:p>
    <w:p>
      <w:pPr>
        <w:spacing w:line="360" w:lineRule="auto" w:before="60" w:after="60"/>
        <w:ind w:firstLine="480"/>
      </w:pPr>
      <w:r>
        <w:t xml:space="preserve">准驾车型：C1,2016年01月08日初次领取驾驶证，结业于漯河金</w:t>
      </w:r>
    </w:p>
    <w:p>
      <w:pPr>
        <w:spacing w:line="360" w:lineRule="auto" w:before="60" w:after="60"/>
        <w:ind w:firstLine="480"/>
      </w:pPr>
      <w:r>
        <w:t xml:space="preserve">诚驾校，证件有效期至2032年01月08日，发证机关：河南省漯河</w:t>
      </w:r>
    </w:p>
    <w:p>
      <w:pPr>
        <w:spacing w:line="360" w:lineRule="auto" w:before="60" w:after="60"/>
        <w:ind w:firstLine="480"/>
      </w:pPr>
      <w:r>
        <w:t xml:space="preserve">市公安局交通警察支队。交通方式：驾驶豫 LU9567号小型轿车，</w:t>
      </w:r>
    </w:p>
    <w:p>
      <w:pPr>
        <w:spacing w:line="360" w:lineRule="auto" w:before="60" w:after="60"/>
        <w:ind w:firstLine="480"/>
      </w:pPr>
      <w:r>
        <w:t xml:space="preserve">经查询，近三年马晓峰有1项交通违法行为。</w:t>
      </w:r>
    </w:p>
    <w:p>
      <w:pPr>
        <w:spacing w:line="360" w:lineRule="auto" w:before="60" w:after="60"/>
        <w:ind w:firstLine="480"/>
      </w:pPr>
      <w:r>
        <w:t xml:space="preserve">2、豫K572FU轻型仓栅式货车驾驶人：洪志仁，男，汉族，</w:t>
      </w:r>
    </w:p>
    <w:p>
      <w:pPr>
        <w:spacing w:line="360" w:lineRule="auto" w:before="60" w:after="60"/>
        <w:ind w:firstLine="480"/>
      </w:pPr>
      <w:r>
        <w:t xml:space="preserve">1970年08月29日出生，住址：漯河市临颍县杜曲镇周庄村211号，</w:t>
      </w:r>
    </w:p>
    <w:p>
      <w:pPr>
        <w:spacing w:line="360" w:lineRule="auto" w:before="60" w:after="60"/>
        <w:ind w:firstLine="480"/>
      </w:pPr>
      <w:r>
        <w:t xml:space="preserve">身份证号：411122197008292515;驾驶证档案编号：411100370316,</w:t>
      </w:r>
    </w:p>
    <w:p>
      <w:pPr>
        <w:spacing w:line="360" w:lineRule="auto" w:before="60" w:after="60"/>
        <w:ind w:firstLine="480"/>
      </w:pPr>
      <w:r>
        <w:t xml:space="preserve">准驾车型B2,2011年03月24日初次领证，结业于临颍县金龙驾校，</w:t>
      </w:r>
    </w:p>
    <w:p>
      <w:pPr>
        <w:spacing w:line="360" w:lineRule="auto" w:before="60" w:after="60"/>
        <w:ind w:firstLine="480"/>
      </w:pPr>
      <w:r>
        <w:t xml:space="preserve">证件有效期至2027年03月24日。发证机关：河南省漯河市公安局</w:t>
      </w:r>
    </w:p>
    <w:p>
      <w:pPr>
        <w:spacing w:line="360" w:lineRule="auto" w:before="60" w:after="60"/>
        <w:ind w:firstLine="480"/>
      </w:pPr>
      <w:r>
        <w:t xml:space="preserve">交通警察支队。交通方式：驾驶豫K572FU 轻型仓栅式货车，经</w:t>
      </w:r>
    </w:p>
    <w:p>
      <w:pPr>
        <w:spacing w:line="360" w:lineRule="auto" w:before="60" w:after="60"/>
        <w:ind w:firstLine="480"/>
      </w:pPr>
      <w:r>
        <w:t xml:space="preserve">查询，近三年洪志仁有11项交通违法行为。</w:t>
      </w:r>
    </w:p>
    <w:p>
      <w:pPr>
        <w:spacing w:line="360" w:lineRule="auto" w:before="60" w:after="60"/>
        <w:ind w:firstLine="480"/>
      </w:pPr>
      <w:r>
        <w:t xml:space="preserve">(二)事故车辆情况</w:t>
      </w:r>
    </w:p>
    <w:p>
      <w:pPr>
        <w:spacing w:line="360" w:lineRule="auto" w:before="60" w:after="60"/>
        <w:ind w:firstLine="480"/>
      </w:pPr>
      <w:r>
        <w:t xml:space="preserve">1、豫LU9567小型轿车，车辆登记所有人：马粉鸽，住址：</w:t>
      </w:r>
    </w:p>
    <w:p>
      <w:pPr>
        <w:spacing w:line="360" w:lineRule="auto" w:before="60" w:after="60"/>
        <w:ind w:firstLine="480"/>
      </w:pPr>
      <w:r>
        <w:t xml:space="preserve">河南省漯河市郾城区裴城镇竹园路12号。初次登记日期：2013年</w:t>
      </w:r>
    </w:p>
    <w:p>
      <w:pPr>
        <w:spacing w:line="360" w:lineRule="auto" w:before="60" w:after="60"/>
        <w:ind w:firstLine="480"/>
      </w:pPr>
      <w:r>
        <w:t xml:space="preserve">01月08日，核定载客5人，事发时实际载客3人，车辆状态：正常。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保险有效期：2024年1月16日至2025年1月16日。交强险投保于大</w:t>
      </w:r>
    </w:p>
    <w:p>
      <w:pPr>
        <w:spacing w:line="360" w:lineRule="auto" w:before="60" w:after="60"/>
        <w:ind w:firstLine="480"/>
      </w:pPr>
      <w:r>
        <w:t xml:space="preserve">家财产保险股份有限公司河南分公司漯河中心支公司舞阳营销</w:t>
      </w:r>
    </w:p>
    <w:p>
      <w:pPr>
        <w:spacing w:line="360" w:lineRule="auto" w:before="60" w:after="60"/>
        <w:ind w:firstLine="480"/>
      </w:pPr>
      <w:r>
        <w:t xml:space="preserve">服务部，另有机动车辆驾乘人员意外伤害保险(司机座位保险15</w:t>
      </w:r>
    </w:p>
    <w:p>
      <w:pPr>
        <w:spacing w:line="360" w:lineRule="auto" w:before="60" w:after="60"/>
        <w:ind w:firstLine="480"/>
      </w:pPr>
      <w:r>
        <w:t xml:space="preserve">万、乘客座位15万)三责险200万。经查询，近三年该车有1项交</w:t>
      </w:r>
    </w:p>
    <w:p>
      <w:pPr>
        <w:spacing w:line="360" w:lineRule="auto" w:before="60" w:after="60"/>
        <w:ind w:firstLine="480"/>
      </w:pPr>
      <w:r>
        <w:t xml:space="preserve">通违法行为。</w:t>
      </w:r>
    </w:p>
    <w:p>
      <w:pPr>
        <w:spacing w:line="360" w:lineRule="auto" w:before="60" w:after="60"/>
        <w:ind w:firstLine="480"/>
      </w:pPr>
      <w:r>
        <w:t xml:space="preserve">2、豫K572FU轻型仓栅式货车，车辆登记所有人：许昌市城</w:t>
      </w:r>
    </w:p>
    <w:p>
      <w:pPr>
        <w:spacing w:line="360" w:lineRule="auto" w:before="60" w:after="60"/>
        <w:ind w:firstLine="480"/>
      </w:pPr>
      <w:r>
        <w:t xml:space="preserve">乡一体化示范区志仁便利店(该便利店不存在实体店),登记地</w:t>
      </w:r>
    </w:p>
    <w:p>
      <w:pPr>
        <w:spacing w:line="360" w:lineRule="auto" w:before="60" w:after="60"/>
        <w:ind w:firstLine="480"/>
      </w:pPr>
      <w:r>
        <w:t xml:space="preserve">址：河南省许昌市城乡一体化示范区尚集镇胡寨村6组，初次登</w:t>
      </w:r>
    </w:p>
    <w:p>
      <w:pPr>
        <w:spacing w:line="360" w:lineRule="auto" w:before="60" w:after="60"/>
        <w:ind w:firstLine="480"/>
      </w:pPr>
      <w:r>
        <w:t xml:space="preserve">记日期2020年03月31日，核定载质量1580KG,实际载货质量</w:t>
      </w:r>
    </w:p>
    <w:p>
      <w:pPr>
        <w:spacing w:line="360" w:lineRule="auto" w:before="60" w:after="60"/>
        <w:ind w:firstLine="480"/>
      </w:pPr>
      <w:r>
        <w:t xml:space="preserve">12410KG,车辆状态：正常。交强险投保于中国人民财产保险股份</w:t>
      </w:r>
    </w:p>
    <w:p>
      <w:pPr>
        <w:spacing w:line="360" w:lineRule="auto" w:before="60" w:after="60"/>
        <w:ind w:firstLine="480"/>
      </w:pPr>
      <w:r>
        <w:t xml:space="preserve">有限公司许昌分公司，无商业险。初次登记日期：2020年03月31</w:t>
      </w:r>
    </w:p>
    <w:p>
      <w:pPr>
        <w:spacing w:line="360" w:lineRule="auto" w:before="60" w:after="60"/>
        <w:ind w:firstLine="480"/>
      </w:pPr>
      <w:r>
        <w:t xml:space="preserve">日，检验有效期：2025年03月31日，有交通事故责任强制保险，</w:t>
      </w:r>
    </w:p>
    <w:p>
      <w:pPr>
        <w:spacing w:line="360" w:lineRule="auto" w:before="60" w:after="60"/>
        <w:ind w:firstLine="480"/>
      </w:pPr>
      <w:r>
        <w:t xml:space="preserve">保险有效期：2024年4月1日至2025年03月31日。经查询，近三年</w:t>
      </w:r>
    </w:p>
    <w:p>
      <w:pPr>
        <w:spacing w:line="360" w:lineRule="auto" w:before="60" w:after="60"/>
        <w:ind w:firstLine="480"/>
      </w:pPr>
      <w:r>
        <w:t xml:space="preserve">内有3条交通违法行为。</w:t>
      </w:r>
    </w:p>
    <w:p>
      <w:pPr>
        <w:spacing w:line="360" w:lineRule="auto" w:before="60" w:after="60"/>
        <w:ind w:firstLine="480"/>
      </w:pPr>
      <w:r>
        <w:t xml:space="preserve">(三)现场道路及交通环境情况</w:t>
      </w:r>
    </w:p>
    <w:p>
      <w:pPr>
        <w:spacing w:line="360" w:lineRule="auto" w:before="60" w:after="60"/>
        <w:ind w:firstLine="480"/>
      </w:pPr>
      <w:r>
        <w:t xml:space="preserve">事发地点位于郾城区裴城镇G240国道835Km+400M处，G240国</w:t>
      </w:r>
    </w:p>
    <w:p>
      <w:pPr>
        <w:spacing w:line="360" w:lineRule="auto" w:before="60" w:after="60"/>
        <w:ind w:firstLine="480"/>
      </w:pPr>
      <w:r>
        <w:t xml:space="preserve">道呈南北走向，双向两车道，中央无隔离设施，有非机动车道，</w:t>
      </w:r>
    </w:p>
    <w:p>
      <w:pPr>
        <w:spacing w:line="360" w:lineRule="auto" w:before="60" w:after="60"/>
        <w:ind w:firstLine="480"/>
      </w:pPr>
      <w:r>
        <w:t xml:space="preserve">路面平整，道路施划有标线，机动车道间施划有黄色虚线，事故</w:t>
      </w:r>
    </w:p>
    <w:p>
      <w:pPr>
        <w:spacing w:line="360" w:lineRule="auto" w:before="60" w:after="60"/>
        <w:ind w:firstLine="480"/>
      </w:pPr>
      <w:r>
        <w:t xml:space="preserve">地点无路灯照明。经排查，该路段近3年内未发生过死亡交通事</w:t>
      </w:r>
    </w:p>
    <w:p>
      <w:pPr>
        <w:spacing w:line="360" w:lineRule="auto" w:before="60" w:after="60"/>
        <w:ind w:firstLine="480"/>
      </w:pPr>
      <w:r>
        <w:t xml:space="preserve">故，未被列为危险路段。</w:t>
      </w:r>
    </w:p>
    <w:p>
      <w:pPr>
        <w:spacing w:line="360" w:lineRule="auto" w:before="60" w:after="60"/>
        <w:ind w:firstLine="480"/>
      </w:pPr>
      <w:r>
        <w:t xml:space="preserve">（四）涉事路段交管部门基本情况及当天勤务安排情况</w:t>
      </w:r>
    </w:p>
    <w:p>
      <w:pPr>
        <w:spacing w:line="360" w:lineRule="auto" w:before="60" w:after="60"/>
        <w:ind w:firstLine="480"/>
      </w:pPr>
      <w:r>
        <w:t xml:space="preserve">事故发生地点是漯河市公安局交通管理支队郾城大队辖区，</w:t>
      </w:r>
    </w:p>
    <w:p>
      <w:pPr>
        <w:spacing w:line="360" w:lineRule="auto" w:before="60" w:after="60"/>
        <w:ind w:firstLine="480"/>
      </w:pPr>
      <w:r>
        <w:t xml:space="preserve">郾城大队现有在编民警15人、工勤19人、辅警60人，全区413平</w:t>
      </w:r>
    </w:p>
    <w:p>
      <w:pPr>
        <w:spacing w:line="360" w:lineRule="auto" w:before="60" w:after="60"/>
        <w:ind w:firstLine="480"/>
      </w:pPr>
      <w:r>
        <w:t xml:space="preserve">方公里下辖3个街道、6个镇。大队下设4个路面执勤中队、1个事</w:t>
      </w:r>
    </w:p>
    <w:p>
      <w:pPr>
        <w:spacing w:line="360" w:lineRule="auto" w:before="60" w:after="60"/>
        <w:ind w:firstLine="480"/>
      </w:pPr>
      <w:r>
        <w:t xml:space="preserve">故中队、1个机动中队、1个案件中队。当天有1个路面执勤中队</w:t>
      </w:r>
    </w:p>
    <w:p>
      <w:pPr>
        <w:spacing w:line="360" w:lineRule="auto" w:before="60" w:after="60"/>
        <w:ind w:firstLine="480"/>
      </w:pPr>
      <w:r>
        <w:t xml:space="preserve">负责该路段巡逻，实行24小时工作制，由副大队长带班。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二、事故发生经过及应急处置等情况</w:t>
      </w:r>
    </w:p>
    <w:p>
      <w:pPr>
        <w:spacing w:line="360" w:lineRule="auto" w:before="60" w:after="60"/>
        <w:ind w:firstLine="480"/>
      </w:pPr>
      <w:r>
        <w:t xml:space="preserve">(一)事故发生经过</w:t>
      </w:r>
    </w:p>
    <w:p>
      <w:pPr>
        <w:spacing w:line="360" w:lineRule="auto" w:before="60" w:after="60"/>
        <w:ind w:firstLine="480"/>
      </w:pPr>
      <w:r>
        <w:t xml:space="preserve">2024年06月13日22时33分许，马晓峰驾驶豫LU9567号 小型</w:t>
      </w:r>
    </w:p>
    <w:p>
      <w:pPr>
        <w:spacing w:line="360" w:lineRule="auto" w:before="60" w:after="60"/>
        <w:ind w:firstLine="480"/>
      </w:pPr>
      <w:r>
        <w:t xml:space="preserve">轿车，乘坐人高青民、李超伟，沿G240国道由南向北行驶至G240</w:t>
      </w:r>
    </w:p>
    <w:p>
      <w:pPr>
        <w:spacing w:line="360" w:lineRule="auto" w:before="60" w:after="60"/>
        <w:ind w:firstLine="480"/>
      </w:pPr>
      <w:r>
        <w:t xml:space="preserve">国道835Km+400M处超车时，与由北向南洪志仁驾驶的豫K572FU轻</w:t>
      </w:r>
    </w:p>
    <w:p>
      <w:pPr>
        <w:spacing w:line="360" w:lineRule="auto" w:before="60" w:after="60"/>
        <w:ind w:firstLine="480"/>
      </w:pPr>
      <w:r>
        <w:t xml:space="preserve">型仓栅式货车(蓝牌)相撞，造成马晓峰、高青民、李超伟三人死</w:t>
      </w:r>
    </w:p>
    <w:p>
      <w:pPr>
        <w:spacing w:line="360" w:lineRule="auto" w:before="60" w:after="60"/>
        <w:ind w:firstLine="480"/>
      </w:pPr>
      <w:r>
        <w:t xml:space="preserve">亡，两车不同程度损坏。</w:t>
      </w:r>
    </w:p>
    <w:p>
      <w:pPr>
        <w:spacing w:line="360" w:lineRule="auto" w:before="60" w:after="60"/>
        <w:ind w:firstLine="480"/>
      </w:pPr>
      <w:r>
        <w:t xml:space="preserve">(二)报警受理与处置情况</w:t>
      </w:r>
    </w:p>
    <w:p>
      <w:pPr>
        <w:spacing w:line="360" w:lineRule="auto" w:before="60" w:after="60"/>
        <w:ind w:firstLine="480"/>
      </w:pPr>
      <w:r>
        <w:t xml:space="preserve">2024年6月13日22时34分，漯河市公安局指挥中心接到该事</w:t>
      </w:r>
    </w:p>
    <w:p>
      <w:pPr>
        <w:spacing w:line="360" w:lineRule="auto" w:before="60" w:after="60"/>
        <w:ind w:firstLine="480"/>
      </w:pPr>
      <w:r>
        <w:t xml:space="preserve">故电话报警，迅速指令郾城交警大队事故中队立即赶赴现场处</w:t>
      </w:r>
    </w:p>
    <w:p>
      <w:pPr>
        <w:spacing w:line="360" w:lineRule="auto" w:before="60" w:after="60"/>
        <w:ind w:firstLine="480"/>
      </w:pPr>
      <w:r>
        <w:t xml:space="preserve">置，并迅速报了120急救中心。交通事故民警于23时18分，抵达</w:t>
      </w:r>
    </w:p>
    <w:p>
      <w:pPr>
        <w:spacing w:line="360" w:lineRule="auto" w:before="60" w:after="60"/>
        <w:ind w:firstLine="480"/>
      </w:pPr>
      <w:r>
        <w:t xml:space="preserve">事故现场处置。到达现场后，发现1辆小型轿车车头朝北于道路</w:t>
      </w:r>
    </w:p>
    <w:p>
      <w:pPr>
        <w:spacing w:line="360" w:lineRule="auto" w:before="60" w:after="60"/>
        <w:ind w:firstLine="480"/>
      </w:pPr>
      <w:r>
        <w:t xml:space="preserve">中间黄色虚线以西，轻型仓栅式货车车头朝南于道路黄色虚线以</w:t>
      </w:r>
    </w:p>
    <w:p>
      <w:pPr>
        <w:spacing w:line="360" w:lineRule="auto" w:before="60" w:after="60"/>
        <w:ind w:firstLine="480"/>
      </w:pPr>
      <w:r>
        <w:t xml:space="preserve">西，两车为车头正面碰撞，并有三人被夹于驾驶室、副驾驶、后</w:t>
      </w:r>
    </w:p>
    <w:p>
      <w:pPr>
        <w:spacing w:line="360" w:lineRule="auto" w:before="60" w:after="60"/>
        <w:ind w:firstLine="480"/>
      </w:pPr>
      <w:r>
        <w:t xml:space="preserve">座位置，消防部门到达现场实施救援，救出驾乘人员三人，经120</w:t>
      </w:r>
    </w:p>
    <w:p>
      <w:pPr>
        <w:spacing w:line="360" w:lineRule="auto" w:before="60" w:after="60"/>
        <w:ind w:firstLine="480"/>
      </w:pPr>
      <w:r>
        <w:t xml:space="preserve">医护人员确认三人已无生命体征。</w:t>
      </w:r>
    </w:p>
    <w:p>
      <w:pPr>
        <w:spacing w:line="360" w:lineRule="auto" w:before="60" w:after="60"/>
        <w:ind w:firstLine="480"/>
      </w:pPr>
      <w:r>
        <w:t xml:space="preserve">(三)应急处置情况</w:t>
      </w:r>
    </w:p>
    <w:p>
      <w:pPr>
        <w:spacing w:line="360" w:lineRule="auto" w:before="60" w:after="60"/>
        <w:ind w:firstLine="480"/>
      </w:pPr>
      <w:r>
        <w:t xml:space="preserve">2024年6月13日22时36分，漯河市交通管理支队郾城大队于</w:t>
      </w:r>
    </w:p>
    <w:p>
      <w:pPr>
        <w:spacing w:line="360" w:lineRule="auto" w:before="60" w:after="60"/>
        <w:ind w:firstLine="480"/>
      </w:pPr>
      <w:r>
        <w:t xml:space="preserve">接市局“110”指挥中心指令后，于当日23时18分到达现场。漯</w:t>
      </w:r>
    </w:p>
    <w:p>
      <w:pPr>
        <w:spacing w:line="360" w:lineRule="auto" w:before="60" w:after="60"/>
        <w:ind w:firstLine="480"/>
      </w:pPr>
      <w:r>
        <w:t xml:space="preserve">河市“120”指挥中心于2024年6月13日22时35分接“110”转接</w:t>
      </w:r>
    </w:p>
    <w:p>
      <w:pPr>
        <w:spacing w:line="360" w:lineRule="auto" w:before="60" w:after="60"/>
        <w:ind w:firstLine="480"/>
      </w:pPr>
      <w:r>
        <w:t xml:space="preserve">后立即调派漯河医专二附院出车，于当日23时19分到达现场，发</w:t>
      </w:r>
    </w:p>
    <w:p>
      <w:pPr>
        <w:spacing w:line="360" w:lineRule="auto" w:before="60" w:after="60"/>
        <w:ind w:firstLine="480"/>
      </w:pPr>
      <w:r>
        <w:t xml:space="preserve">现现场共有两辆机动车不同程度受损，其中豫LU9567号小型轿车</w:t>
      </w:r>
    </w:p>
    <w:p>
      <w:pPr>
        <w:spacing w:line="360" w:lineRule="auto" w:before="60" w:after="60"/>
        <w:ind w:firstLine="480"/>
      </w:pPr>
      <w:r>
        <w:t xml:space="preserve">严重变形，车内3名乘客经确认均当场死亡；豫K572FU轻型仓栅</w:t>
      </w:r>
    </w:p>
    <w:p>
      <w:pPr>
        <w:spacing w:line="360" w:lineRule="auto" w:before="60" w:after="60"/>
        <w:ind w:firstLine="480"/>
      </w:pPr>
      <w:r>
        <w:t xml:space="preserve">式货车车头损坏，驾驶员洪志仁无受伤。民警立即将此情况报市</w:t>
      </w:r>
    </w:p>
    <w:p>
      <w:pPr>
        <w:spacing w:line="360" w:lineRule="auto" w:before="60" w:after="60"/>
        <w:ind w:firstLine="480"/>
      </w:pPr>
      <w:r>
        <w:t xml:space="preserve">局指挥中心，与此同时消防人员从豫LU9567号小型轿车内救出伤</w:t>
      </w:r>
    </w:p>
    <w:p>
      <w:pPr>
        <w:spacing w:line="360" w:lineRule="auto" w:before="60" w:after="60"/>
        <w:ind w:firstLine="480"/>
      </w:pPr>
      <w:r>
        <w:t xml:space="preserve">亡人员。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事故发生后，根据《河南省公安机关重要紧急信息收集报送</w:t>
      </w:r>
    </w:p>
    <w:p>
      <w:pPr>
        <w:spacing w:line="360" w:lineRule="auto" w:before="60" w:after="60"/>
        <w:ind w:firstLine="480"/>
      </w:pPr>
      <w:r>
        <w:t xml:space="preserve">工作规定》要求立即逐级上报。郾城区委区政府高度重视，成立</w:t>
      </w:r>
    </w:p>
    <w:p>
      <w:pPr>
        <w:spacing w:line="360" w:lineRule="auto" w:before="60" w:after="60"/>
        <w:ind w:firstLine="480"/>
      </w:pPr>
      <w:r>
        <w:t xml:space="preserve">了处置领导小组，及时启动《漯河市道路交通事故应急预案》,</w:t>
      </w:r>
    </w:p>
    <w:p>
      <w:pPr>
        <w:spacing w:line="360" w:lineRule="auto" w:before="60" w:after="60"/>
        <w:ind w:firstLine="480"/>
      </w:pPr>
      <w:r>
        <w:t xml:space="preserve">市支队、大队领导第一时间赶赴事故现场指挥救援工作。现场成</w:t>
      </w:r>
    </w:p>
    <w:p>
      <w:pPr>
        <w:spacing w:line="360" w:lineRule="auto" w:before="60" w:after="60"/>
        <w:ind w:firstLine="480"/>
      </w:pPr>
      <w:r>
        <w:t xml:space="preserve">立了应急处置领导组、抢险救援组、现场勘查组、交通管控组、</w:t>
      </w:r>
    </w:p>
    <w:p>
      <w:pPr>
        <w:spacing w:line="360" w:lineRule="auto" w:before="60" w:after="60"/>
        <w:ind w:firstLine="480"/>
      </w:pPr>
      <w:r>
        <w:t xml:space="preserve">事故调查组、舆情控制组、后勤保障组、善后处置组等八个工作</w:t>
      </w:r>
    </w:p>
    <w:p>
      <w:pPr>
        <w:spacing w:line="360" w:lineRule="auto" w:before="60" w:after="60"/>
        <w:ind w:firstLine="480"/>
      </w:pPr>
      <w:r>
        <w:t xml:space="preserve">小组，有序开展各项工作。</w:t>
      </w:r>
    </w:p>
    <w:p>
      <w:pPr>
        <w:spacing w:line="360" w:lineRule="auto" w:before="60" w:after="60"/>
        <w:ind w:firstLine="480"/>
      </w:pPr>
      <w:r>
        <w:t xml:space="preserve">一是应急消防人员争分夺秒，全力施救；二是做好现场证据</w:t>
      </w:r>
    </w:p>
    <w:p>
      <w:pPr>
        <w:spacing w:line="360" w:lineRule="auto" w:before="60" w:after="60"/>
        <w:ind w:firstLine="480"/>
      </w:pPr>
      <w:r>
        <w:t xml:space="preserve">收集工作，落实现场防护措施，尽快清理事故现场恢复交通，避</w:t>
      </w:r>
    </w:p>
    <w:p>
      <w:pPr>
        <w:spacing w:line="360" w:lineRule="auto" w:before="60" w:after="60"/>
        <w:ind w:firstLine="480"/>
      </w:pPr>
      <w:r>
        <w:t xml:space="preserve">免二次事故的发生；三是全力开展调查取证，对涉及人员、车辆</w:t>
      </w:r>
    </w:p>
    <w:p>
      <w:pPr>
        <w:spacing w:line="360" w:lineRule="auto" w:before="60" w:after="60"/>
        <w:ind w:firstLine="480"/>
      </w:pPr>
      <w:r>
        <w:t xml:space="preserve">轨迹、视频监控等进一步研判分析，完善固定证据；四是积极联</w:t>
      </w:r>
    </w:p>
    <w:p>
      <w:pPr>
        <w:spacing w:line="360" w:lineRule="auto" w:before="60" w:after="60"/>
        <w:ind w:firstLine="480"/>
      </w:pPr>
      <w:r>
        <w:t xml:space="preserve">系死者家属，及时、妥善做好安抚工作；五是积极疏散围观群众，</w:t>
      </w:r>
    </w:p>
    <w:p>
      <w:pPr>
        <w:spacing w:line="360" w:lineRule="auto" w:before="60" w:after="60"/>
        <w:ind w:firstLine="480"/>
      </w:pPr>
      <w:r>
        <w:t xml:space="preserve">未出现舆情。</w:t>
      </w:r>
    </w:p>
    <w:p>
      <w:pPr>
        <w:spacing w:line="360" w:lineRule="auto" w:before="60" w:after="60"/>
        <w:ind w:firstLine="480"/>
      </w:pPr>
      <w:r>
        <w:t xml:space="preserve">省公安厅交警总队副总队长宋春、市公安局交警支队支队长</w:t>
      </w:r>
    </w:p>
    <w:p>
      <w:pPr>
        <w:spacing w:line="360" w:lineRule="auto" w:before="60" w:after="60"/>
        <w:ind w:firstLine="480"/>
      </w:pPr>
      <w:r>
        <w:t xml:space="preserve">袁坤亚等先后赶到现场指导，提出具体指导意见。</w:t>
      </w:r>
    </w:p>
    <w:p>
      <w:pPr>
        <w:spacing w:line="360" w:lineRule="auto" w:before="60" w:after="60"/>
        <w:ind w:firstLine="480"/>
      </w:pPr>
      <w:r>
        <w:t xml:space="preserve">(四)事故现场勘验情况</w:t>
      </w:r>
    </w:p>
    <w:p>
      <w:pPr>
        <w:spacing w:line="360" w:lineRule="auto" w:before="60" w:after="60"/>
        <w:ind w:firstLine="480"/>
      </w:pPr>
      <w:r>
        <w:t xml:space="preserve">2024年6月13日23时18分，漯河市公安局交通管理支队 郾城</w:t>
      </w:r>
    </w:p>
    <w:p>
      <w:pPr>
        <w:spacing w:line="360" w:lineRule="auto" w:before="60" w:after="60"/>
        <w:ind w:firstLine="480"/>
      </w:pPr>
      <w:r>
        <w:t xml:space="preserve">大队事故中队按照交通事故现场勘查规范进行交通事故现场勘</w:t>
      </w:r>
    </w:p>
    <w:p>
      <w:pPr>
        <w:spacing w:line="360" w:lineRule="auto" w:before="60" w:after="60"/>
        <w:ind w:firstLine="480"/>
      </w:pPr>
      <w:r>
        <w:t xml:space="preserve">查：事故现场豫K572FU轻型仓栅式货车右后轮刹车痕迹起点处西</w:t>
      </w:r>
    </w:p>
    <w:p>
      <w:pPr>
        <w:spacing w:line="360" w:lineRule="auto" w:before="60" w:after="60"/>
        <w:ind w:firstLine="480"/>
      </w:pPr>
      <w:r>
        <w:t xml:space="preserve">侧路边有路桩为835公里加400米公里标，现场勘查中将该公里标</w:t>
      </w:r>
    </w:p>
    <w:p>
      <w:pPr>
        <w:spacing w:line="360" w:lineRule="auto" w:before="60" w:after="60"/>
        <w:ind w:firstLine="480"/>
      </w:pPr>
      <w:r>
        <w:t xml:space="preserve">作为现场勘查基准点，两车均位于道路中心线西侧机动车道内，</w:t>
      </w:r>
    </w:p>
    <w:p>
      <w:pPr>
        <w:spacing w:line="360" w:lineRule="auto" w:before="60" w:after="60"/>
        <w:ind w:firstLine="480"/>
      </w:pPr>
      <w:r>
        <w:t xml:space="preserve">豫LU9567号小型轿车的车头发动机舱嵌入豫K572FU轻型仓栅式</w:t>
      </w:r>
    </w:p>
    <w:p>
      <w:pPr>
        <w:spacing w:line="360" w:lineRule="auto" w:before="60" w:after="60"/>
        <w:ind w:firstLine="480"/>
      </w:pPr>
      <w:r>
        <w:t xml:space="preserve">货车车头下方。</w:t>
      </w:r>
    </w:p>
    <w:p>
      <w:pPr>
        <w:spacing w:line="360" w:lineRule="auto" w:before="60" w:after="60"/>
        <w:ind w:firstLine="480"/>
      </w:pPr>
      <w:r>
        <w:t xml:space="preserve">三、伤亡人员情况</w:t>
      </w:r>
    </w:p>
    <w:p>
      <w:pPr>
        <w:spacing w:line="360" w:lineRule="auto" w:before="60" w:after="60"/>
        <w:ind w:firstLine="480"/>
      </w:pPr>
      <w:r>
        <w:t xml:space="preserve">马晓峰，男，汉族，身份证号：411123197607239552,住址：</w:t>
      </w:r>
    </w:p>
    <w:p>
      <w:pPr>
        <w:spacing w:line="360" w:lineRule="auto" w:before="60" w:after="60"/>
        <w:ind w:firstLine="480"/>
      </w:pPr>
      <w:r>
        <w:t xml:space="preserve">漯河市郾城区裴城镇马庄村2组166号，系(豫LU9567)小型轿车驾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驶人，当场死亡。驾驶证信息：准驾车型C1,有效期至2032年01</w:t>
      </w:r>
    </w:p>
    <w:p>
      <w:pPr>
        <w:spacing w:line="360" w:lineRule="auto" w:before="60" w:after="60"/>
        <w:ind w:firstLine="480"/>
      </w:pPr>
      <w:r>
        <w:t xml:space="preserve">月08日，驾驶证状态：正常。</w:t>
      </w:r>
    </w:p>
    <w:p>
      <w:pPr>
        <w:spacing w:line="360" w:lineRule="auto" w:before="60" w:after="60"/>
        <w:ind w:firstLine="480"/>
      </w:pPr>
      <w:r>
        <w:t xml:space="preserve">高青民，男，汉族，身份证号：411123196903039518,住址：</w:t>
      </w:r>
    </w:p>
    <w:p>
      <w:pPr>
        <w:spacing w:line="360" w:lineRule="auto" w:before="60" w:after="60"/>
        <w:ind w:firstLine="480"/>
      </w:pPr>
      <w:r>
        <w:t xml:space="preserve">河南省漯河市郾城区裴城镇马庄村3组45号，系(豫LU9567)小型</w:t>
      </w:r>
    </w:p>
    <w:p>
      <w:pPr>
        <w:spacing w:line="360" w:lineRule="auto" w:before="60" w:after="60"/>
        <w:ind w:firstLine="480"/>
      </w:pPr>
      <w:r>
        <w:t xml:space="preserve">轿车乘车人，当场死亡。</w:t>
      </w:r>
    </w:p>
    <w:p>
      <w:pPr>
        <w:spacing w:line="360" w:lineRule="auto" w:before="60" w:after="60"/>
        <w:ind w:firstLine="480"/>
      </w:pPr>
      <w:r>
        <w:t xml:space="preserve">李超伟，男，汉族，身份证号：411123197803022510,住址：</w:t>
      </w:r>
    </w:p>
    <w:p>
      <w:pPr>
        <w:spacing w:line="360" w:lineRule="auto" w:before="60" w:after="60"/>
        <w:ind w:firstLine="480"/>
      </w:pPr>
      <w:r>
        <w:t xml:space="preserve">河南省漯河市郾城区裴城镇宋岗村9组210号，系(豫LU9567)小型</w:t>
      </w:r>
    </w:p>
    <w:p>
      <w:pPr>
        <w:spacing w:line="360" w:lineRule="auto" w:before="60" w:after="60"/>
        <w:ind w:firstLine="480"/>
      </w:pPr>
      <w:r>
        <w:t xml:space="preserve">轿车乘车人，当场死亡。</w:t>
      </w:r>
    </w:p>
    <w:p>
      <w:pPr>
        <w:spacing w:line="360" w:lineRule="auto" w:before="60" w:after="60"/>
        <w:ind w:firstLine="480"/>
      </w:pPr>
      <w:r>
        <w:t xml:space="preserve">四、检验鉴定情况</w:t>
      </w:r>
    </w:p>
    <w:p>
      <w:pPr>
        <w:spacing w:line="360" w:lineRule="auto" w:before="60" w:after="60"/>
        <w:ind w:firstLine="480"/>
      </w:pPr>
      <w:r>
        <w:t xml:space="preserve">（一）酒精含量检验情况</w:t>
      </w:r>
    </w:p>
    <w:p>
      <w:pPr>
        <w:spacing w:line="360" w:lineRule="auto" w:before="60" w:after="60"/>
        <w:ind w:firstLine="480"/>
      </w:pPr>
      <w:r>
        <w:t xml:space="preserve">1、事发后经对豫LU9567号小型轿车驾驶员马晓峰进行现场</w:t>
      </w:r>
    </w:p>
    <w:p>
      <w:pPr>
        <w:spacing w:line="360" w:lineRule="auto" w:before="60" w:after="60"/>
        <w:ind w:firstLine="480"/>
      </w:pPr>
      <w:r>
        <w:t xml:space="preserve">抽血，经河南一诚司法鉴定中心酒精检测化验血中乙醇成分含量</w:t>
      </w:r>
    </w:p>
    <w:p>
      <w:pPr>
        <w:spacing w:line="360" w:lineRule="auto" w:before="60" w:after="60"/>
        <w:ind w:firstLine="480"/>
      </w:pPr>
      <w:r>
        <w:t xml:space="preserve">为256mg/100ml。</w:t>
      </w:r>
    </w:p>
    <w:p>
      <w:pPr>
        <w:spacing w:line="360" w:lineRule="auto" w:before="60" w:after="60"/>
        <w:ind w:firstLine="480"/>
      </w:pPr>
      <w:r>
        <w:t xml:space="preserve">2、豫LU9567号小型轿车乘坐人高青民、李超伟进行现场抽</w:t>
      </w:r>
    </w:p>
    <w:p>
      <w:pPr>
        <w:spacing w:line="360" w:lineRule="auto" w:before="60" w:after="60"/>
        <w:ind w:firstLine="480"/>
      </w:pPr>
      <w:r>
        <w:t xml:space="preserve">血检测，经河南一诚司法鉴定中心酒精检测化验高青民血中乙醇</w:t>
      </w:r>
    </w:p>
    <w:p>
      <w:pPr>
        <w:spacing w:line="360" w:lineRule="auto" w:before="60" w:after="60"/>
        <w:ind w:firstLine="480"/>
      </w:pPr>
      <w:r>
        <w:t xml:space="preserve">成分含量为156mg/100ml。未检出乘坐人李超伟血液中有乙醇成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3、豫K572FU号轻型仓栅式货车驾驶人洪志仁进行现场呼气</w:t>
      </w:r>
    </w:p>
    <w:p>
      <w:pPr>
        <w:spacing w:line="360" w:lineRule="auto" w:before="60" w:after="60"/>
        <w:ind w:firstLine="480"/>
      </w:pPr>
      <w:r>
        <w:t xml:space="preserve">酒精测试，未检测出乙醇含量。</w:t>
      </w:r>
    </w:p>
    <w:p>
      <w:pPr>
        <w:spacing w:line="360" w:lineRule="auto" w:before="60" w:after="60"/>
        <w:ind w:firstLine="480"/>
      </w:pPr>
      <w:r>
        <w:t xml:space="preserve">（二）尸体检验情况</w:t>
      </w:r>
    </w:p>
    <w:p>
      <w:pPr>
        <w:spacing w:line="360" w:lineRule="auto" w:before="60" w:after="60"/>
        <w:ind w:firstLine="480"/>
      </w:pPr>
      <w:r>
        <w:t xml:space="preserve">1、漯河市公安局郾城分局物证鉴定室鉴定意见书(漯公郾鉴</w:t>
      </w:r>
    </w:p>
    <w:p>
      <w:pPr>
        <w:spacing w:line="360" w:lineRule="auto" w:before="60" w:after="60"/>
        <w:ind w:firstLine="480"/>
      </w:pPr>
      <w:r>
        <w:t xml:space="preserve">病【2024】3号)死亡原因鉴定意见：马晓峰符合钝性外力作用于</w:t>
      </w:r>
    </w:p>
    <w:p>
      <w:pPr>
        <w:spacing w:line="360" w:lineRule="auto" w:before="60" w:after="60"/>
        <w:ind w:firstLine="480"/>
      </w:pPr>
      <w:r>
        <w:t xml:space="preserve">胸腹部致主动脉弓横断、肝脏破裂引起失血性休克死亡。</w:t>
      </w:r>
    </w:p>
    <w:p>
      <w:pPr>
        <w:spacing w:line="360" w:lineRule="auto" w:before="60" w:after="60"/>
        <w:ind w:firstLine="480"/>
      </w:pPr>
      <w:r>
        <w:t xml:space="preserve">2、漯河市公安局郾城分局物证鉴定室鉴定意见书(漯公郾鉴</w:t>
      </w:r>
    </w:p>
    <w:p>
      <w:pPr>
        <w:spacing w:line="360" w:lineRule="auto" w:before="60" w:after="60"/>
        <w:ind w:firstLine="480"/>
      </w:pPr>
      <w:r>
        <w:t xml:space="preserve">病【2024】4号)死亡原因鉴定意见：高青民符合钝性外力作用于</w:t>
      </w:r>
    </w:p>
    <w:p>
      <w:pPr>
        <w:spacing w:line="360" w:lineRule="auto" w:before="60" w:after="60"/>
        <w:ind w:firstLine="480"/>
      </w:pPr>
      <w:r>
        <w:t xml:space="preserve">胸腹部致腹主动脉横断引起失血性休克死亡。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3、漯河市公安局郾城分局物证鉴定室鉴定意见书(漯公郾鉴</w:t>
      </w:r>
    </w:p>
    <w:p>
      <w:pPr>
        <w:spacing w:line="360" w:lineRule="auto" w:before="60" w:after="60"/>
        <w:ind w:firstLine="480"/>
      </w:pPr>
      <w:r>
        <w:t xml:space="preserve">病【2024】5号)死亡原因鉴定意见：李超伟符合钝性外力作 用</w:t>
      </w:r>
    </w:p>
    <w:p>
      <w:pPr>
        <w:spacing w:line="360" w:lineRule="auto" w:before="60" w:after="60"/>
        <w:ind w:firstLine="480"/>
      </w:pPr>
      <w:r>
        <w:t xml:space="preserve">于颈部致颈部严重损伤而死亡。</w:t>
      </w:r>
    </w:p>
    <w:p>
      <w:pPr>
        <w:spacing w:line="360" w:lineRule="auto" w:before="60" w:after="60"/>
        <w:ind w:firstLine="480"/>
      </w:pPr>
      <w:r>
        <w:t xml:space="preserve">（三）车辆检验鉴定情况</w:t>
      </w:r>
    </w:p>
    <w:p>
      <w:pPr>
        <w:spacing w:line="360" w:lineRule="auto" w:before="60" w:after="60"/>
        <w:ind w:firstLine="480"/>
      </w:pPr>
      <w:r>
        <w:t xml:space="preserve">1、经河北津实司法鉴定中心对两车车速进行检验鉴定，对两</w:t>
      </w:r>
    </w:p>
    <w:p>
      <w:pPr>
        <w:spacing w:line="360" w:lineRule="auto" w:before="60" w:after="60"/>
        <w:ind w:firstLine="480"/>
      </w:pPr>
      <w:r>
        <w:t xml:space="preserve">车行驶速度的鉴定意见为：</w:t>
      </w:r>
    </w:p>
    <w:p>
      <w:pPr>
        <w:spacing w:line="360" w:lineRule="auto" w:before="60" w:after="60"/>
        <w:ind w:firstLine="480"/>
      </w:pPr>
      <w:r>
        <w:t xml:space="preserve">（1）豫LU9567小型轿车在碰撞前一秒车身特征点通过空间</w:t>
      </w:r>
    </w:p>
    <w:p>
      <w:pPr>
        <w:spacing w:line="360" w:lineRule="auto" w:before="60" w:after="60"/>
        <w:ind w:firstLine="480"/>
      </w:pPr>
      <w:r>
        <w:t xml:space="preserve">参照线时的行驶速度约为50km/h。</w:t>
      </w:r>
    </w:p>
    <w:p>
      <w:pPr>
        <w:spacing w:line="360" w:lineRule="auto" w:before="60" w:after="60"/>
        <w:ind w:firstLine="480"/>
      </w:pPr>
      <w:r>
        <w:t xml:space="preserve">（2）豫K572FU轻型仓栅式货车在碰撞前四秒车身特征点通</w:t>
      </w:r>
    </w:p>
    <w:p>
      <w:pPr>
        <w:spacing w:line="360" w:lineRule="auto" w:before="60" w:after="60"/>
        <w:ind w:firstLine="480"/>
      </w:pPr>
      <w:r>
        <w:t xml:space="preserve">过空间参照线时的行驶速度约为54km/h。</w:t>
      </w:r>
    </w:p>
    <w:p>
      <w:pPr>
        <w:spacing w:line="360" w:lineRule="auto" w:before="60" w:after="60"/>
        <w:ind w:firstLine="480"/>
      </w:pPr>
      <w:r>
        <w:t xml:space="preserve">2、经安徽百友司法鉴定中心对安全技术状况、超载对制动</w:t>
      </w:r>
    </w:p>
    <w:p>
      <w:pPr>
        <w:spacing w:line="360" w:lineRule="auto" w:before="60" w:after="60"/>
        <w:ind w:firstLine="480"/>
      </w:pPr>
      <w:r>
        <w:t xml:space="preserve">性能的影响等进行检验鉴定，对两车安全技术状况鉴定意见为：</w:t>
      </w:r>
    </w:p>
    <w:p>
      <w:pPr>
        <w:spacing w:line="360" w:lineRule="auto" w:before="60" w:after="60"/>
        <w:ind w:firstLine="480"/>
      </w:pPr>
      <w:r>
        <w:t xml:space="preserve">（1）豫K572FU号轻型仓栅式货车灯光损坏严重无法检测、</w:t>
      </w:r>
    </w:p>
    <w:p>
      <w:pPr>
        <w:spacing w:line="360" w:lineRule="auto" w:before="60" w:after="60"/>
        <w:ind w:firstLine="480"/>
      </w:pPr>
      <w:r>
        <w:t xml:space="preserve">转向性能有效，制动性能不符合标准要求。</w:t>
      </w:r>
    </w:p>
    <w:p>
      <w:pPr>
        <w:spacing w:line="360" w:lineRule="auto" w:before="60" w:after="60"/>
        <w:ind w:firstLine="480"/>
      </w:pPr>
      <w:r>
        <w:t xml:space="preserve">（2）豫LU9567号小型轿车灯光信号装置和转向性能无法检</w:t>
      </w:r>
    </w:p>
    <w:p>
      <w:pPr>
        <w:spacing w:line="360" w:lineRule="auto" w:before="60" w:after="60"/>
        <w:ind w:firstLine="480"/>
      </w:pPr>
      <w:r>
        <w:t xml:space="preserve">测，制动性能符合《机动车运行安全技术条件》(GB7258-2017)</w:t>
      </w:r>
    </w:p>
    <w:p>
      <w:pPr>
        <w:spacing w:line="360" w:lineRule="auto" w:before="60" w:after="60"/>
        <w:ind w:firstLine="480"/>
      </w:pPr>
      <w:r>
        <w:t xml:space="preserve">标准要求。</w:t>
      </w:r>
    </w:p>
    <w:p>
      <w:pPr>
        <w:spacing w:line="360" w:lineRule="auto" w:before="60" w:after="60"/>
        <w:ind w:firstLine="480"/>
      </w:pPr>
      <w:r>
        <w:t xml:space="preserve">（3）由于豫K572FU号轻型仓栅式货车超载287%,导致制动减</w:t>
      </w:r>
    </w:p>
    <w:p>
      <w:pPr>
        <w:spacing w:line="360" w:lineRule="auto" w:before="60" w:after="60"/>
        <w:ind w:firstLine="480"/>
      </w:pPr>
      <w:r>
        <w:t xml:space="preserve">速度减小，制动距离变大，使该车制动效能变差，制动性能下降。</w:t>
      </w:r>
    </w:p>
    <w:p>
      <w:pPr>
        <w:spacing w:line="360" w:lineRule="auto" w:before="60" w:after="60"/>
        <w:ind w:firstLine="480"/>
      </w:pPr>
      <w:r>
        <w:t xml:space="preserve">3、对两车发生事故时的行驶速度的鉴定意见：</w:t>
      </w:r>
    </w:p>
    <w:p>
      <w:pPr>
        <w:spacing w:line="360" w:lineRule="auto" w:before="60" w:after="60"/>
        <w:ind w:firstLine="480"/>
      </w:pPr>
      <w:r>
        <w:t xml:space="preserve">（1）豫LU9567号小型轿车事故发生时(通过参照线A)的行驶</w:t>
      </w:r>
    </w:p>
    <w:p>
      <w:pPr>
        <w:spacing w:line="360" w:lineRule="auto" w:before="60" w:after="60"/>
        <w:ind w:firstLine="480"/>
      </w:pPr>
      <w:r>
        <w:t xml:space="preserve">速度约为45.0km/h。</w:t>
      </w:r>
    </w:p>
    <w:p>
      <w:pPr>
        <w:spacing w:line="360" w:lineRule="auto" w:before="60" w:after="60"/>
        <w:ind w:firstLine="480"/>
      </w:pPr>
      <w:r>
        <w:t xml:space="preserve">（2）豫K572FU号轻型仓栅式货车事故发生时(通过参照线B）</w:t>
      </w:r>
    </w:p>
    <w:p>
      <w:pPr>
        <w:spacing w:line="360" w:lineRule="auto" w:before="60" w:after="60"/>
        <w:ind w:firstLine="480"/>
      </w:pPr>
      <w:r>
        <w:t xml:space="preserve">的行驶速度约为30.2km/h。</w:t>
      </w:r>
    </w:p>
    <w:p>
      <w:pPr>
        <w:spacing w:line="360" w:lineRule="auto" w:before="60" w:after="60"/>
        <w:ind w:firstLine="480"/>
      </w:pPr>
      <w:r>
        <w:t xml:space="preserve">4、漯河龙城超限检测站出具豫K572FU号轻型仓栅式货车检</w:t>
      </w:r>
    </w:p>
    <w:p>
      <w:pPr>
        <w:spacing w:line="360" w:lineRule="auto" w:before="60" w:after="60"/>
        <w:ind w:firstLine="480"/>
      </w:pPr>
      <w:r>
        <w:t xml:space="preserve">测单，车货总重量为17.410吨。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(四)其他调查情况</w:t>
      </w:r>
    </w:p>
    <w:p>
      <w:pPr>
        <w:spacing w:line="360" w:lineRule="auto" w:before="60" w:after="60"/>
        <w:ind w:firstLine="480"/>
      </w:pPr>
      <w:r>
        <w:t xml:space="preserve">1、驾驶人其他调查情况</w:t>
      </w:r>
    </w:p>
    <w:p>
      <w:pPr>
        <w:spacing w:line="360" w:lineRule="auto" w:before="60" w:after="60"/>
        <w:ind w:firstLine="480"/>
      </w:pPr>
      <w:r>
        <w:t xml:space="preserve">经调取漯河市郾城区裴城镇宏运饭庄监控视频显示：豫</w:t>
      </w:r>
    </w:p>
    <w:p>
      <w:pPr>
        <w:spacing w:line="360" w:lineRule="auto" w:before="60" w:after="60"/>
        <w:ind w:firstLine="480"/>
      </w:pPr>
      <w:r>
        <w:t xml:space="preserve">LU9567号小型轿车驾驶人马晓峰于2024年6月13日19时10分进入</w:t>
      </w:r>
    </w:p>
    <w:p>
      <w:pPr>
        <w:spacing w:line="360" w:lineRule="auto" w:before="60" w:after="60"/>
        <w:ind w:firstLine="480"/>
      </w:pPr>
      <w:r>
        <w:t xml:space="preserve">宏运饭庄和高青民、李超伟、李勇峰、李军安、李军杰、李刚民</w:t>
      </w:r>
    </w:p>
    <w:p>
      <w:pPr>
        <w:spacing w:line="360" w:lineRule="auto" w:before="60" w:after="60"/>
        <w:ind w:firstLine="480"/>
      </w:pPr>
      <w:r>
        <w:t xml:space="preserve">在666号包间用餐，于2024年6月13日22时29分从宏运饭庄离开。</w:t>
      </w:r>
    </w:p>
    <w:p>
      <w:pPr>
        <w:spacing w:line="360" w:lineRule="auto" w:before="60" w:after="60"/>
        <w:ind w:firstLine="480"/>
      </w:pPr>
      <w:r>
        <w:t xml:space="preserve">2、道路情况</w:t>
      </w:r>
    </w:p>
    <w:p>
      <w:pPr>
        <w:spacing w:line="360" w:lineRule="auto" w:before="60" w:after="60"/>
        <w:ind w:firstLine="480"/>
      </w:pPr>
      <w:r>
        <w:t xml:space="preserve">G240国道由国家发展改革委关于印发《国家公路网规划</w:t>
      </w:r>
    </w:p>
    <w:p>
      <w:pPr>
        <w:spacing w:line="360" w:lineRule="auto" w:before="60" w:after="60"/>
        <w:ind w:firstLine="480"/>
      </w:pPr>
      <w:r>
        <w:t xml:space="preserve">(2013年-2030年)》的通知(发改基础【2013】980号)批文由S220</w:t>
      </w:r>
    </w:p>
    <w:p>
      <w:pPr>
        <w:spacing w:line="360" w:lineRule="auto" w:before="60" w:after="60"/>
        <w:ind w:firstLine="480"/>
      </w:pPr>
      <w:r>
        <w:t xml:space="preserve">七蚁线漯河境临颍县繁城镇至郾城区裴城镇段2013年改建，设计</w:t>
      </w:r>
    </w:p>
    <w:p>
      <w:pPr>
        <w:spacing w:line="360" w:lineRule="auto" w:before="60" w:after="60"/>
        <w:ind w:firstLine="480"/>
      </w:pPr>
      <w:r>
        <w:t xml:space="preserve">单位：漯河市广源公路勘查设计院，建设单位：漯河市公路管理</w:t>
      </w:r>
    </w:p>
    <w:p>
      <w:pPr>
        <w:spacing w:line="360" w:lineRule="auto" w:before="60" w:after="60"/>
        <w:ind w:firstLine="480"/>
      </w:pPr>
      <w:r>
        <w:t xml:space="preserve">局，监理单位：漯河信运监理咨询有限公司，质量监督单位：漯</w:t>
      </w:r>
    </w:p>
    <w:p>
      <w:pPr>
        <w:spacing w:line="360" w:lineRule="auto" w:before="60" w:after="60"/>
        <w:ind w:firstLine="480"/>
      </w:pPr>
      <w:r>
        <w:t xml:space="preserve">河市交通工程质量监督站，管养单位：郾城区公路管理局，2013</w:t>
      </w:r>
    </w:p>
    <w:p>
      <w:pPr>
        <w:spacing w:line="360" w:lineRule="auto" w:before="60" w:after="60"/>
        <w:ind w:firstLine="480"/>
      </w:pPr>
      <w:r>
        <w:t xml:space="preserve">年经验收合格通车。设计通行能力：8752辆/日(折算小客车),纵</w:t>
      </w:r>
    </w:p>
    <w:p>
      <w:pPr>
        <w:spacing w:line="360" w:lineRule="auto" w:before="60" w:after="60"/>
        <w:ind w:firstLine="480"/>
      </w:pPr>
      <w:r>
        <w:t xml:space="preserve">向坡度：0.275%,横向坡度：2%,设计总宽度：路面宽度12米，行</w:t>
      </w:r>
    </w:p>
    <w:p>
      <w:pPr>
        <w:spacing w:line="360" w:lineRule="auto" w:before="60" w:after="60"/>
        <w:ind w:firstLine="480"/>
      </w:pPr>
      <w:r>
        <w:t xml:space="preserve">车道宽度：3.75*2,技术标准：平原微丘区二级公路，路面附着</w:t>
      </w:r>
    </w:p>
    <w:p>
      <w:pPr>
        <w:spacing w:line="360" w:lineRule="auto" w:before="60" w:after="60"/>
        <w:ind w:firstLine="480"/>
      </w:pPr>
      <w:r>
        <w:t xml:space="preserve">系数不是设计要求指标。</w:t>
      </w:r>
    </w:p>
    <w:p>
      <w:pPr>
        <w:spacing w:line="360" w:lineRule="auto" w:before="60" w:after="60"/>
        <w:ind w:firstLine="480"/>
      </w:pPr>
      <w:r>
        <w:t xml:space="preserve">事发路段G240国道835Km+400M处，道路呈南北走向，南往舞</w:t>
      </w:r>
    </w:p>
    <w:p>
      <w:pPr>
        <w:spacing w:line="360" w:lineRule="auto" w:before="60" w:after="60"/>
        <w:ind w:firstLine="480"/>
      </w:pPr>
      <w:r>
        <w:t xml:space="preserve">钢方向，北往许昌方向，沥青路面，路面完好，干燥，道路施划</w:t>
      </w:r>
    </w:p>
    <w:p>
      <w:pPr>
        <w:spacing w:line="360" w:lineRule="auto" w:before="60" w:after="60"/>
        <w:ind w:firstLine="480"/>
      </w:pPr>
      <w:r>
        <w:t xml:space="preserve">分道线，双向两车道，无路灯照明，无中央隔离设施，路段标线</w:t>
      </w:r>
    </w:p>
    <w:p>
      <w:pPr>
        <w:spacing w:line="360" w:lineRule="auto" w:before="60" w:after="60"/>
        <w:ind w:firstLine="480"/>
      </w:pPr>
      <w:r>
        <w:t xml:space="preserve">磨损严重不清晰，缺少道路交通标志标牌，有个人、企业占用路</w:t>
      </w:r>
    </w:p>
    <w:p>
      <w:pPr>
        <w:spacing w:line="360" w:lineRule="auto" w:before="60" w:after="60"/>
        <w:ind w:firstLine="480"/>
      </w:pPr>
      <w:r>
        <w:t xml:space="preserve">肩进行生产经营活动。</w:t>
      </w:r>
    </w:p>
    <w:p>
      <w:pPr>
        <w:spacing w:line="360" w:lineRule="auto" w:before="60" w:after="60"/>
        <w:ind w:firstLine="480"/>
      </w:pPr>
      <w:r>
        <w:t xml:space="preserve">五、原因分析及责任</w:t>
      </w:r>
    </w:p>
    <w:p>
      <w:pPr>
        <w:spacing w:line="360" w:lineRule="auto" w:before="60" w:after="60"/>
        <w:ind w:firstLine="480"/>
      </w:pPr>
      <w:r>
        <w:t xml:space="preserve">（一）当事人马晓峰驾驶机动车违反《中华人民共和国道路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交通安全法》第二十二条第二款：“饮酒、服用国家管制的精神</w:t>
      </w:r>
    </w:p>
    <w:p>
      <w:pPr>
        <w:spacing w:line="360" w:lineRule="auto" w:before="60" w:after="60"/>
        <w:ind w:firstLine="480"/>
      </w:pPr>
      <w:r>
        <w:t xml:space="preserve">药品或者麻醉药品，或者患有妨碍安全驾驶机动车的疾病，或者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过度疲劳影响安全驾驶的，不得驾驶机动车”及《中华人民共和</w:t>
      </w:r>
    </w:p>
    <w:p>
      <w:pPr>
        <w:spacing w:line="360" w:lineRule="auto" w:before="60" w:after="60"/>
        <w:ind w:firstLine="480"/>
      </w:pPr>
      <w:r>
        <w:t xml:space="preserve">国道路交通安全法》“第三十五条机动车、非机动车实行右侧通</w:t>
      </w:r>
    </w:p>
    <w:p>
      <w:pPr>
        <w:spacing w:line="360" w:lineRule="auto" w:before="60" w:after="60"/>
        <w:ind w:firstLine="480"/>
      </w:pPr>
      <w:r>
        <w:t xml:space="preserve">行”之规定负全部责任。</w:t>
      </w:r>
    </w:p>
    <w:p>
      <w:pPr>
        <w:spacing w:line="360" w:lineRule="auto" w:before="60" w:after="60"/>
        <w:ind w:firstLine="480"/>
      </w:pPr>
      <w:r>
        <w:t xml:space="preserve">（二）当事人洪志仁、高青民、李超伟无责任。</w:t>
      </w:r>
    </w:p>
    <w:p>
      <w:pPr>
        <w:spacing w:line="360" w:lineRule="auto" w:before="60" w:after="60"/>
        <w:ind w:firstLine="480"/>
      </w:pPr>
      <w:r>
        <w:t xml:space="preserve">2024年7月19日，漯河市公安局交通管理支队郾城大队作出</w:t>
      </w:r>
    </w:p>
    <w:p>
      <w:pPr>
        <w:spacing w:line="360" w:lineRule="auto" w:before="60" w:after="60"/>
        <w:ind w:firstLine="480"/>
      </w:pPr>
      <w:r>
        <w:t xml:space="preserve">了道路交通事故认定书:根据《中华人民共和国道路交通安全法》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第二十二条第二款、第三十五条之规定，马晓峰承担该事故的全</w:t>
      </w:r>
    </w:p>
    <w:p>
      <w:pPr>
        <w:spacing w:line="360" w:lineRule="auto" w:before="60" w:after="60"/>
        <w:ind w:firstLine="480"/>
      </w:pPr>
      <w:r>
        <w:t xml:space="preserve">部责任；洪志仁、高青民、李超伟无责任。</w:t>
      </w:r>
    </w:p>
    <w:p>
      <w:pPr>
        <w:spacing w:line="360" w:lineRule="auto" w:before="60" w:after="60"/>
        <w:ind w:firstLine="480"/>
      </w:pPr>
      <w:r>
        <w:t xml:space="preserve">（三）事故性质。调查组认定，这是一起因司机醉酒驾驶机</w:t>
      </w:r>
    </w:p>
    <w:p>
      <w:pPr>
        <w:spacing w:line="360" w:lineRule="auto" w:before="60" w:after="60"/>
        <w:ind w:firstLine="480"/>
      </w:pPr>
      <w:r>
        <w:t xml:space="preserve">动车而造成的非生产经营性较大道路交通责任事故。</w:t>
      </w:r>
    </w:p>
    <w:p>
      <w:pPr>
        <w:spacing w:line="360" w:lineRule="auto" w:before="60" w:after="60"/>
        <w:ind w:firstLine="480"/>
      </w:pPr>
      <w:r>
        <w:t xml:space="preserve">六、对有关责任人员的处理意见</w:t>
      </w:r>
    </w:p>
    <w:p>
      <w:pPr>
        <w:spacing w:line="360" w:lineRule="auto" w:before="60" w:after="60"/>
        <w:ind w:firstLine="480"/>
      </w:pPr>
      <w:r>
        <w:t xml:space="preserve">该事故中小型轿车驾驶人马晓峰负全部责任，涉嫌交通肇事</w:t>
      </w:r>
    </w:p>
    <w:p>
      <w:pPr>
        <w:spacing w:line="360" w:lineRule="auto" w:before="60" w:after="60"/>
        <w:ind w:firstLine="480"/>
      </w:pPr>
      <w:r>
        <w:t xml:space="preserve">罪和危险驾驶罪，应依法追究其刑事责任，但因其在事故中死亡，</w:t>
      </w:r>
    </w:p>
    <w:p>
      <w:pPr>
        <w:spacing w:line="360" w:lineRule="auto" w:before="60" w:after="60"/>
        <w:ind w:firstLine="480"/>
      </w:pPr>
      <w:r>
        <w:t xml:space="preserve">不再处理。对大货车暴露出的相关问题，建议由公安、交通部门</w:t>
      </w:r>
    </w:p>
    <w:p>
      <w:pPr>
        <w:spacing w:line="360" w:lineRule="auto" w:before="60" w:after="60"/>
        <w:ind w:firstLine="480"/>
      </w:pPr>
      <w:r>
        <w:t xml:space="preserve">依法进行处理。</w:t>
      </w:r>
    </w:p>
    <w:p>
      <w:pPr>
        <w:spacing w:line="360" w:lineRule="auto" w:before="60" w:after="60"/>
        <w:ind w:firstLine="480"/>
      </w:pPr>
      <w:r>
        <w:t xml:space="preserve">七、事故防范及整改措施</w:t>
      </w:r>
    </w:p>
    <w:p>
      <w:pPr>
        <w:spacing w:line="360" w:lineRule="auto" w:before="60" w:after="60"/>
        <w:ind w:firstLine="480"/>
      </w:pPr>
      <w:r>
        <w:t xml:space="preserve">面对严峻的道路交通安全形势，通过剖析事故发生以及暴露</w:t>
      </w:r>
    </w:p>
    <w:p>
      <w:pPr>
        <w:spacing w:line="360" w:lineRule="auto" w:before="60" w:after="60"/>
        <w:ind w:firstLine="480"/>
      </w:pPr>
      <w:r>
        <w:t xml:space="preserve">出来的问题，我市牢固树立“隐患就是事故、事故可防可控”的</w:t>
      </w:r>
    </w:p>
    <w:p>
      <w:pPr>
        <w:spacing w:line="360" w:lineRule="auto" w:before="60" w:after="60"/>
        <w:ind w:firstLine="480"/>
      </w:pPr>
      <w:r>
        <w:t xml:space="preserve">理念，全面整改事故暴露的问题隐患。</w:t>
      </w:r>
    </w:p>
    <w:p>
      <w:pPr>
        <w:spacing w:line="360" w:lineRule="auto" w:before="60" w:after="60"/>
        <w:ind w:firstLine="480"/>
      </w:pPr>
      <w:r>
        <w:t xml:space="preserve">（一）提高政治站位，认真汲取事故教训</w:t>
      </w:r>
    </w:p>
    <w:p>
      <w:pPr>
        <w:spacing w:line="360" w:lineRule="auto" w:before="60" w:after="60"/>
        <w:ind w:firstLine="480"/>
      </w:pPr>
      <w:r>
        <w:t xml:space="preserve">事故发生后漯河市立即对事故展开深度调查，复盘事故发生</w:t>
      </w:r>
    </w:p>
    <w:p>
      <w:pPr>
        <w:spacing w:line="360" w:lineRule="auto" w:before="60" w:after="60"/>
        <w:ind w:firstLine="480"/>
      </w:pPr>
      <w:r>
        <w:t xml:space="preserve">经过，针对“6·13”事故中暴露出的问题，通过强化分析研判、</w:t>
      </w:r>
    </w:p>
    <w:p>
      <w:pPr>
        <w:spacing w:line="360" w:lineRule="auto" w:before="60" w:after="60"/>
        <w:ind w:firstLine="480"/>
      </w:pPr>
      <w:r>
        <w:t xml:space="preserve">隐患排查、联合治理、路面管控、宣传警示等措施，重点打击农</w:t>
      </w:r>
    </w:p>
    <w:p>
      <w:pPr>
        <w:spacing w:line="360" w:lineRule="auto" w:before="60" w:after="60"/>
        <w:ind w:firstLine="480"/>
      </w:pPr>
      <w:r>
        <w:t xml:space="preserve">村地区酒醉驾、公路货运超载等重点违法行为，全力压降道路交</w:t>
      </w:r>
    </w:p>
    <w:p>
      <w:pPr>
        <w:spacing w:line="360" w:lineRule="auto" w:before="60" w:after="60"/>
        <w:ind w:firstLine="480"/>
      </w:pPr>
      <w:r>
        <w:t xml:space="preserve">通事故的发生。</w:t>
      </w:r>
    </w:p>
    <w:p>
      <w:pPr>
        <w:spacing w:line="360" w:lineRule="auto" w:before="60" w:after="60"/>
        <w:ind w:firstLine="480"/>
      </w:pPr>
      <w:r>
        <w:t xml:space="preserve">（二）排查道路隐患，全力维护道路交通安全稳定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深刻汲取“6·13”较大交通事故教训，通过开展全方位、</w:t>
      </w:r>
    </w:p>
    <w:p>
      <w:pPr>
        <w:spacing w:line="360" w:lineRule="auto" w:before="60" w:after="60"/>
        <w:ind w:firstLine="480"/>
      </w:pPr>
      <w:r>
        <w:t xml:space="preserve">全链条、多层次的隐患排查整治行动，力争从根本上消除事故隐</w:t>
      </w:r>
    </w:p>
    <w:p>
      <w:pPr>
        <w:spacing w:line="360" w:lineRule="auto" w:before="60" w:after="60"/>
        <w:ind w:firstLine="480"/>
      </w:pPr>
      <w:r>
        <w:t xml:space="preserve">患、从根本上解决问题，有效遏制群死群伤交通事故多发势头，</w:t>
      </w:r>
    </w:p>
    <w:p>
      <w:pPr>
        <w:spacing w:line="360" w:lineRule="auto" w:before="60" w:after="60"/>
        <w:ind w:firstLine="480"/>
      </w:pPr>
      <w:r>
        <w:t xml:space="preserve">坚决防范发生重特大事故，确保全市道路安全畅通，切实维护人</w:t>
      </w:r>
    </w:p>
    <w:p>
      <w:pPr>
        <w:spacing w:line="360" w:lineRule="auto" w:before="60" w:after="60"/>
        <w:ind w:firstLine="480"/>
      </w:pPr>
      <w:r>
        <w:t xml:space="preserve">民群众生命财产安全。针对“6·13”较大事故现场道路存在的</w:t>
      </w:r>
    </w:p>
    <w:p>
      <w:pPr>
        <w:spacing w:line="360" w:lineRule="auto" w:before="60" w:after="60"/>
        <w:ind w:firstLine="480"/>
      </w:pPr>
      <w:r>
        <w:t xml:space="preserve">安全隐患，召开由公安、交通局、属地人民政府等部门参加的整</w:t>
      </w:r>
    </w:p>
    <w:p>
      <w:pPr>
        <w:spacing w:line="360" w:lineRule="auto" w:before="60" w:after="60"/>
        <w:ind w:firstLine="480"/>
      </w:pPr>
      <w:r>
        <w:t xml:space="preserve">治协调会，对全市道路隐患进行综合排查整治。</w:t>
      </w:r>
    </w:p>
    <w:p>
      <w:pPr>
        <w:spacing w:line="360" w:lineRule="auto" w:before="60" w:after="60"/>
        <w:ind w:firstLine="480"/>
      </w:pPr>
      <w:r>
        <w:t xml:space="preserve">（三）调整勤务部署，加强酒醉驾等各类违法查处</w:t>
      </w:r>
    </w:p>
    <w:p>
      <w:pPr>
        <w:spacing w:line="360" w:lineRule="auto" w:before="60" w:after="60"/>
        <w:ind w:firstLine="480"/>
      </w:pPr>
      <w:r>
        <w:t xml:space="preserve">依托电子警察监测系统，加强交通态势监测和视频巡查，对</w:t>
      </w:r>
    </w:p>
    <w:p>
      <w:pPr>
        <w:spacing w:line="360" w:lineRule="auto" w:before="60" w:after="60"/>
        <w:ind w:firstLine="480"/>
      </w:pPr>
      <w:r>
        <w:t xml:space="preserve">重点区域和点段进行针对性部署，联合派出所开展对农村地区为</w:t>
      </w:r>
    </w:p>
    <w:p>
      <w:pPr>
        <w:spacing w:line="360" w:lineRule="auto" w:before="60" w:after="60"/>
        <w:ind w:firstLine="480"/>
      </w:pPr>
      <w:r>
        <w:t xml:space="preserve">期一个月的酒醉驾违法专项治理并对疲劳驾驶、农村地区面包车</w:t>
      </w:r>
    </w:p>
    <w:p>
      <w:pPr>
        <w:spacing w:line="360" w:lineRule="auto" w:before="60" w:after="60"/>
        <w:ind w:firstLine="480"/>
      </w:pPr>
      <w:r>
        <w:t xml:space="preserve">超员载客和农用车、拖拉机违法载人等交通违法行为，加大整治</w:t>
      </w:r>
    </w:p>
    <w:p>
      <w:pPr>
        <w:spacing w:line="360" w:lineRule="auto" w:before="60" w:after="60"/>
        <w:ind w:firstLine="480"/>
      </w:pPr>
      <w:r>
        <w:t xml:space="preserve">力度，切实提升执法管控效能。</w:t>
      </w:r>
    </w:p>
    <w:p>
      <w:pPr>
        <w:spacing w:line="360" w:lineRule="auto" w:before="60" w:after="60"/>
        <w:ind w:firstLine="480"/>
      </w:pPr>
      <w:r>
        <w:t xml:space="preserve">（四）严查货车违法，开展货车违法专项整治行动</w:t>
      </w:r>
    </w:p>
    <w:p>
      <w:pPr>
        <w:spacing w:line="360" w:lineRule="auto" w:before="60" w:after="60"/>
        <w:ind w:firstLine="480"/>
      </w:pPr>
      <w:r>
        <w:t xml:space="preserve">紧紧围绕道路交通事故预防“减量控大”工作，严格落实治</w:t>
      </w:r>
    </w:p>
    <w:p>
      <w:pPr>
        <w:spacing w:line="360" w:lineRule="auto" w:before="60" w:after="60"/>
        <w:ind w:firstLine="480"/>
      </w:pPr>
      <w:r>
        <w:t xml:space="preserve">超联合执法工作模式、工作流程和“十不准”纪律，以及新修订</w:t>
      </w:r>
    </w:p>
    <w:p>
      <w:pPr>
        <w:spacing w:line="360" w:lineRule="auto" w:before="60" w:after="60"/>
        <w:ind w:firstLine="480"/>
      </w:pPr>
      <w:r>
        <w:t xml:space="preserve">的《河南省治理货物运输车辆超限超载条例》和省交通运输厅、</w:t>
      </w:r>
    </w:p>
    <w:p>
      <w:pPr>
        <w:spacing w:line="360" w:lineRule="auto" w:before="60" w:after="60"/>
        <w:ind w:firstLine="480"/>
      </w:pPr>
      <w:r>
        <w:t xml:space="preserve">省公安厅联合制定下发的《河南省治理货运车辆超限超载“一超</w:t>
      </w:r>
    </w:p>
    <w:p>
      <w:pPr>
        <w:spacing w:line="360" w:lineRule="auto" w:before="60" w:after="60"/>
        <w:ind w:firstLine="480"/>
      </w:pPr>
      <w:r>
        <w:t xml:space="preserve">四罚”实施办法(试行)》要求，明确职责、加强协调，扎实开展</w:t>
      </w:r>
    </w:p>
    <w:p>
      <w:pPr>
        <w:spacing w:line="360" w:lineRule="auto" w:before="60" w:after="60"/>
        <w:ind w:firstLine="480"/>
      </w:pPr>
      <w:r>
        <w:t xml:space="preserve">公安交通联合治超工作，发现货车涉嫌超限超载的一律引导至超</w:t>
      </w:r>
    </w:p>
    <w:p>
      <w:pPr>
        <w:spacing w:line="360" w:lineRule="auto" w:before="60" w:after="60"/>
        <w:ind w:firstLine="480"/>
      </w:pPr>
      <w:r>
        <w:t xml:space="preserve">限检测站点，交由交通运输部门检查、称重、卸载，按照国家标</w:t>
      </w:r>
    </w:p>
    <w:p>
      <w:pPr>
        <w:spacing w:line="360" w:lineRule="auto" w:before="60" w:after="60"/>
        <w:ind w:firstLine="480"/>
      </w:pPr>
      <w:r>
        <w:t xml:space="preserve">准规定的最大允许总质量限值进行处罚，严格执行“一超四罚”,</w:t>
      </w:r>
    </w:p>
    <w:p>
      <w:pPr>
        <w:spacing w:line="360" w:lineRule="auto" w:before="60" w:after="60"/>
        <w:ind w:firstLine="480"/>
      </w:pPr>
      <w:r>
        <w:t xml:space="preserve">严禁只罚款不卸载。会同交通运输综合行政执法机构加大对货运</w:t>
      </w:r>
    </w:p>
    <w:p>
      <w:pPr>
        <w:spacing w:line="360" w:lineRule="auto" w:before="60" w:after="60"/>
        <w:ind w:firstLine="480"/>
      </w:pPr>
      <w:r>
        <w:t xml:space="preserve">源头单位的调查认定力度，严格按照有关法律法规对指使、强令</w:t>
      </w:r>
    </w:p>
    <w:p>
      <w:pPr>
        <w:spacing w:line="360" w:lineRule="auto" w:before="60" w:after="60"/>
        <w:ind w:firstLine="480"/>
      </w:pPr>
      <w:r>
        <w:t xml:space="preserve">货车司机超限运输货物的货主、货运企业以及多次超限超载的货</w:t>
      </w:r>
    </w:p>
    <w:p>
      <w:pPr>
        <w:spacing w:line="360" w:lineRule="auto" w:before="60" w:after="60"/>
        <w:ind w:firstLine="480"/>
      </w:pPr>
      <w:r>
        <w:t xml:space="preserve">运企业、装载企业进行惩处，严把货运源头关。并按照要求，通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过开展“豫筑平安”货车严重交通违法行为专项整治行动，使逆</w:t>
      </w:r>
    </w:p>
    <w:p>
      <w:pPr>
        <w:spacing w:line="360" w:lineRule="auto" w:before="60" w:after="60"/>
        <w:ind w:firstLine="480"/>
      </w:pPr>
      <w:r>
        <w:t xml:space="preserve">行、超速、疲劳驾驶、超载、闯红灯、不按规定车道行驶、涉牌</w:t>
      </w:r>
    </w:p>
    <w:p>
      <w:pPr>
        <w:spacing w:line="360" w:lineRule="auto" w:before="60" w:after="60"/>
        <w:ind w:firstLine="480"/>
      </w:pPr>
      <w:r>
        <w:t xml:space="preserve">涉政、加装杠灯等严重违法行为明显下降，肇事肇祸明显减少。</w:t>
      </w:r>
    </w:p>
    <w:p>
      <w:pPr>
        <w:spacing w:line="360" w:lineRule="auto" w:before="60" w:after="60"/>
        <w:ind w:firstLine="480"/>
      </w:pPr>
      <w:r>
        <w:t xml:space="preserve">（五）强化宣传教育，警示引导人民群众安全出行</w:t>
      </w:r>
    </w:p>
    <w:p>
      <w:pPr>
        <w:spacing w:line="360" w:lineRule="auto" w:before="60" w:after="60"/>
        <w:ind w:firstLine="480"/>
      </w:pPr>
      <w:r>
        <w:t xml:space="preserve">坚持正面引导和反面教育相结合，深入辖区企事业单位特别</w:t>
      </w:r>
    </w:p>
    <w:p>
      <w:pPr>
        <w:spacing w:line="360" w:lineRule="auto" w:before="60" w:after="60"/>
        <w:ind w:firstLine="480"/>
      </w:pPr>
      <w:r>
        <w:t xml:space="preserve">是农村地区进行警示宣传，用身边事、身边人警示教育广大驾驶</w:t>
      </w:r>
    </w:p>
    <w:p>
      <w:pPr>
        <w:spacing w:line="360" w:lineRule="auto" w:before="60" w:after="60"/>
        <w:ind w:firstLine="480"/>
      </w:pPr>
      <w:r>
        <w:t xml:space="preserve">人遵章行驶。要加强驾驶人员的交通安全教育，组织开展交通安</w:t>
      </w:r>
    </w:p>
    <w:p>
      <w:pPr>
        <w:spacing w:line="360" w:lineRule="auto" w:before="60" w:after="60"/>
        <w:ind w:firstLine="480"/>
      </w:pPr>
      <w:r>
        <w:t xml:space="preserve">全法律法规宣讲活动，提高驾驶人员交通安全意识，安全驾驶、</w:t>
      </w:r>
    </w:p>
    <w:p>
      <w:pPr>
        <w:spacing w:line="360" w:lineRule="auto" w:before="60" w:after="60"/>
        <w:ind w:firstLine="480"/>
      </w:pPr>
      <w:r>
        <w:t xml:space="preserve">文明驾驶。加强警示教育，广泛宣传安全行车、安全乘车常识、</w:t>
      </w:r>
    </w:p>
    <w:p>
      <w:pPr>
        <w:spacing w:line="360" w:lineRule="auto" w:before="60" w:after="60"/>
        <w:ind w:firstLine="480"/>
      </w:pPr>
      <w:r>
        <w:t xml:space="preserve">集中曝光易发多发严重违法，着力增强群众安全意识、规则意识</w:t>
      </w:r>
    </w:p>
    <w:p>
      <w:pPr>
        <w:spacing w:line="360" w:lineRule="auto" w:before="60" w:after="60"/>
        <w:ind w:firstLine="480"/>
      </w:pPr>
      <w:r>
        <w:t xml:space="preserve">和法治意识。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