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河南海源精细化工有限公司“9.11”爆炸事故调查处理和防范整改措施落实情况评估工作报告</w:t>
      </w:r>
    </w:p>
    <w:p>
      <w:pPr>
        <w:spacing w:before="20" w:after="20"/>
      </w:pPr>
      <w:r>
        <w:rPr>
          <w:color w:val="888888"/>
          <w:sz w:val="18"/>
        </w:rPr>
        <w:t xml:space="preserve">来源：濮阳市应急管理局　濮阳市应急管理局·事故信息</w:t>
      </w:r>
    </w:p>
    <w:p>
      <w:pPr>
        <w:spacing w:before="20" w:after="20"/>
      </w:pPr>
      <w:r>
        <w:rPr>
          <w:color w:val="888888"/>
          <w:sz w:val="18"/>
        </w:rPr>
        <w:t xml:space="preserve">原文链接：https://yjj.puyang.gov.cn/content/2020/534084.html</w:t>
      </w:r>
    </w:p>
    <w:p>
      <w:pPr>
        <w:spacing w:before="20" w:after="20"/>
      </w:pPr>
      <w:r>
        <w:rPr>
          <w:color w:val="888888"/>
          <w:sz w:val="18"/>
        </w:rPr>
        <w:t xml:space="preserve">发布时间：2020-09-14　抓取时间：2026-10-07</w:t>
      </w:r>
    </w:p>
    <w:p/>
    <w:p>
      <w:pPr>
        <w:spacing w:line="360" w:lineRule="auto" w:before="60" w:after="60"/>
        <w:ind w:firstLine="480"/>
      </w:pPr>
      <w:r>
        <w:t xml:space="preserve">   进入用户中心    登录   |   注册    无障碍阅读 进入适老模式  关闭适老模式 </w:t>
      </w:r>
    </w:p>
    <w:p>
      <w:pPr>
        <w:spacing w:line="360" w:lineRule="auto" w:before="60" w:after="60"/>
        <w:ind w:firstLine="480"/>
      </w:pPr>
      <w:r>
        <w:t xml:space="preserve">头部区</w:t>
      </w:r>
    </w:p>
    <w:p>
      <w:pPr>
        <w:spacing w:line="360" w:lineRule="auto" w:before="60" w:after="60"/>
        <w:ind w:firstLine="480"/>
      </w:pPr>
      <w:r>
        <w:t xml:space="preserve">导航区</w:t>
      </w:r>
    </w:p>
    <w:p>
      <w:pPr>
        <w:spacing w:line="360" w:lineRule="auto" w:before="60" w:after="60"/>
        <w:ind w:firstLine="480"/>
      </w:pPr>
      <w:r>
        <w:t xml:space="preserve">• 网站首页</w:t>
      </w:r>
    </w:p>
    <w:p>
      <w:pPr>
        <w:spacing w:line="360" w:lineRule="auto" w:before="60" w:after="60"/>
        <w:ind w:firstLine="480"/>
      </w:pPr>
      <w:r>
        <w:t xml:space="preserve">•  工作动态 </w:t>
      </w:r>
    </w:p>
    <w:p>
      <w:pPr>
        <w:spacing w:line="360" w:lineRule="auto" w:before="60" w:after="60"/>
        <w:ind w:firstLine="480"/>
      </w:pPr>
      <w:r>
        <w:t xml:space="preserve">•  政务公开 </w:t>
      </w:r>
    </w:p>
    <w:p>
      <w:pPr>
        <w:spacing w:line="360" w:lineRule="auto" w:before="60" w:after="60"/>
        <w:ind w:firstLine="480"/>
      </w:pPr>
      <w:r>
        <w:t xml:space="preserve">•  政民互动 </w:t>
      </w:r>
    </w:p>
    <w:p>
      <w:pPr>
        <w:spacing w:line="360" w:lineRule="auto" w:before="60" w:after="60"/>
        <w:ind w:firstLine="480"/>
      </w:pPr>
      <w:r>
        <w:t xml:space="preserve">• 政务服务 </w:t>
      </w:r>
    </w:p>
    <w:p>
      <w:pPr>
        <w:spacing w:line="360" w:lineRule="auto" w:before="60" w:after="60"/>
        <w:ind w:firstLine="480"/>
      </w:pPr>
      <w:r>
        <w:t xml:space="preserve">•  投诉举报 </w:t>
      </w:r>
    </w:p>
    <w:p>
      <w:pPr>
        <w:spacing w:line="360" w:lineRule="auto" w:before="60" w:after="60"/>
        <w:ind w:firstLine="480"/>
      </w:pPr>
      <w:r>
        <w:t xml:space="preserve">•  应急科普 </w:t>
      </w:r>
    </w:p>
    <w:p>
      <w:pPr>
        <w:spacing w:line="360" w:lineRule="auto" w:before="60" w:after="60"/>
        <w:ind w:firstLine="480"/>
      </w:pPr>
      <w:r>
        <w:t xml:space="preserve">搜素功能区</w:t>
      </w:r>
    </w:p>
    <w:p>
      <w:pPr>
        <w:spacing w:line="360" w:lineRule="auto" w:before="60" w:after="60"/>
        <w:ind w:firstLine="480"/>
      </w:pPr>
      <w:r>
        <w:t xml:space="preserve">您现在的位置： 首页 &gt;  信息公开 &gt;  事故信息  </w:t>
      </w:r>
    </w:p>
    <w:p>
      <w:pPr>
        <w:pStyle w:val="Heading1"/>
      </w:pPr>
      <w:r>
        <w:t xml:space="preserve">河南海源精细化工有限公司“9.11”爆炸事故调查处理和防范整改措施落实情况评估工作报告</w:t>
      </w:r>
    </w:p>
    <w:p>
      <w:pPr>
        <w:spacing w:line="360" w:lineRule="auto" w:before="60" w:after="60"/>
        <w:ind w:firstLine="480"/>
      </w:pPr>
      <w:r>
        <w:t xml:space="preserve"> 发布时间：2020-09-14  阅读： 次 </w:t>
      </w:r>
    </w:p>
    <w:p>
      <w:pPr>
        <w:spacing w:line="360" w:lineRule="auto" w:before="60" w:after="60"/>
        <w:ind w:firstLine="480"/>
      </w:pPr>
      <w:r>
        <w:t xml:space="preserve">河南海源精细化工有限公司“9.11”爆炸事故调查处理和防范整改措施落实情况评估工作报告.doc</w:t>
      </w:r>
    </w:p>
    <w:p/>
    <w:p>
      <w:pPr>
        <w:spacing w:line="360" w:lineRule="auto" w:before="60" w:after="60"/>
        <w:ind w:firstLine="480"/>
      </w:pPr>
      <w:r>
        <w:t xml:space="preserve"> 打印本页 关闭 </w:t>
      </w:r>
    </w:p>
    <w:p>
      <w:pPr>
        <w:spacing w:line="360" w:lineRule="auto" w:before="60" w:after="60"/>
        <w:ind w:firstLine="480"/>
      </w:pPr>
      <w:r>
        <w:t xml:space="preserve">• 上一篇：关于将清丰县安兴货物运输有限公司列入安全生产领域黑名单的通知 </w:t>
      </w:r>
    </w:p>
    <w:p>
      <w:pPr>
        <w:spacing w:line="360" w:lineRule="auto" w:before="60" w:after="60"/>
        <w:ind w:firstLine="480"/>
      </w:pPr>
      <w:r>
        <w:t xml:space="preserve">• 下一篇：南乐县金苑面业有限公司“4·28”物体打击一般事故评估报告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