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沪陕高速桐柏段“2•17”较大道路交通事故责任追究和整改措施落实情况评估报告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原文链接：https://ajj.nanyang.gov.cn/2026/04-09/1396567.html</w:t>
      </w:r>
    </w:p>
    <w:p>
      <w:pPr>
        <w:spacing w:before="20" w:after="20"/>
      </w:pPr>
      <w:r>
        <w:rPr>
          <w:color w:val="888888"/>
          <w:sz w:val="18"/>
        </w:rPr>
        <w:t xml:space="preserve">发布时间：2024-09-20　抓取时间：2026-10-07</w:t>
      </w:r>
    </w:p>
    <w:p/>
    <w:p>
      <w:pPr>
        <w:spacing w:line="360" w:lineRule="auto" w:before="60" w:after="60"/>
        <w:ind w:firstLine="480"/>
      </w:pPr>
      <w:r>
        <w:t xml:space="preserve">沪陕高速桐柏段“2•17”较大道路交通事故责任追究和整改措施落实情况评估报告</w:t>
      </w:r>
    </w:p>
    <w:p>
      <w:pPr>
        <w:spacing w:line="360" w:lineRule="auto" w:before="60" w:after="60"/>
        <w:ind w:firstLine="480"/>
      </w:pPr>
      <w:r>
        <w:t xml:space="preserve"> 时间：2024-09-20 来源： </w:t>
      </w:r>
    </w:p>
    <w:p>
      <w:pPr>
        <w:spacing w:line="360" w:lineRule="auto" w:before="60" w:after="60"/>
        <w:ind w:firstLine="480"/>
      </w:pPr>
      <w:r>
        <w:t xml:space="preserve"> 分享：      </w:t>
      </w:r>
    </w:p>
    <w:p>
      <w:pPr>
        <w:spacing w:line="360" w:lineRule="auto" w:before="60" w:after="60"/>
        <w:ind w:firstLine="480"/>
      </w:pPr>
      <w:r>
        <w:t xml:space="preserve">按照《生产安全事故防范和整改措施落实情况评估办法》要求，市安委会办公室组织对沪陕高速桐柏段“2·17”较大道路交通事故处理意见落实情况进行评估，现将评估情况报告如下：</w:t>
      </w:r>
    </w:p>
    <w:p>
      <w:pPr>
        <w:spacing w:line="360" w:lineRule="auto" w:before="60" w:after="60"/>
        <w:ind w:firstLine="480"/>
      </w:pPr>
      <w:r>
        <w:t xml:space="preserve">一、事故基本情况</w:t>
      </w:r>
    </w:p>
    <w:p>
      <w:pPr>
        <w:spacing w:line="360" w:lineRule="auto" w:before="60" w:after="60"/>
        <w:ind w:firstLine="480"/>
      </w:pPr>
      <w:r>
        <w:t xml:space="preserve">2022年2月17日20时05分许，沪陕高速桐柏段发生一起较大道路交通事故，造成3人死亡，1人受伤，两车受损，直接经济损失315万元。</w:t>
      </w:r>
    </w:p>
    <w:p>
      <w:pPr>
        <w:spacing w:line="360" w:lineRule="auto" w:before="60" w:after="60"/>
        <w:ind w:firstLine="480"/>
      </w:pPr>
      <w:r>
        <w:t xml:space="preserve">二、事故调查、取证、处理、结案情况</w:t>
      </w:r>
    </w:p>
    <w:p>
      <w:pPr>
        <w:spacing w:line="360" w:lineRule="auto" w:before="60" w:after="60"/>
        <w:ind w:firstLine="480"/>
      </w:pPr>
      <w:r>
        <w:t xml:space="preserve">事故发生后，南阳市政府严格按照《中华人民共和国安全生产法》及《生产安全事故报告和调查处理条例》（国务院令第493号）等国家有关法律、法规的要求组成事故调查组，按照科学严谨、依法依规、实事求是、注重实效、“四不放过”的要求，进行调查工作，查明事故发生的原因和性质，查清事故责任单位和责任人在事故中承担的责任，并提出责任追究处理建议和整改措施，形成事故调查报告，并提交、批复、处理、结案归档。</w:t>
      </w:r>
    </w:p>
    <w:p>
      <w:pPr>
        <w:spacing w:line="360" w:lineRule="auto" w:before="60" w:after="60"/>
        <w:ind w:firstLine="480"/>
      </w:pPr>
      <w:r>
        <w:t xml:space="preserve">此起安全生产事故基本做到：事故发生时，有报警、接警、信息传送、联动、启动现场应急救援；事故发生后市政府及时成立事故调查组，按照职责分工进行调查取证，派员到现场勘查，进行物证提取、收集资料，并对相关人员进行询问笔录。调查组成员开会讨论研究分析事故发生的原因，确定事故性质、责任人员和责任单位，并汲取事故教训提出事故整改防范措施，形成事故调查报告。将事故调查报告提交南阳市人民政府批复后并对相关责任人员和单位依法处理，后结案归档。</w:t>
      </w:r>
    </w:p>
    <w:p>
      <w:pPr>
        <w:spacing w:line="360" w:lineRule="auto" w:before="60" w:after="60"/>
        <w:ind w:firstLine="480"/>
      </w:pPr>
      <w:r>
        <w:t xml:space="preserve">三、评估工作组织及开展情况</w:t>
      </w:r>
    </w:p>
    <w:p>
      <w:pPr>
        <w:spacing w:line="360" w:lineRule="auto" w:before="60" w:after="60"/>
        <w:ind w:firstLine="480"/>
      </w:pPr>
      <w:r>
        <w:t xml:space="preserve">沪陕高速桐柏段“2·17”较大道路交通事故结案后，市应急局、市公安局、市总工会、市交通局、桐柏县政府、相关专家等单位组成事故评估小组，制定事故评估方案，并按照方案中的评估表对事故处置进行评估。</w:t>
      </w:r>
    </w:p>
    <w:p>
      <w:pPr>
        <w:spacing w:line="360" w:lineRule="auto" w:before="60" w:after="60"/>
        <w:ind w:firstLine="480"/>
      </w:pPr>
      <w:r>
        <w:t xml:space="preserve">四、事故责任人员责任落实情况</w:t>
      </w:r>
    </w:p>
    <w:p>
      <w:pPr>
        <w:spacing w:line="360" w:lineRule="auto" w:before="60" w:after="60"/>
        <w:ind w:firstLine="480"/>
      </w:pPr>
      <w:r>
        <w:t xml:space="preserve">（一）事故直接责任人员的处理建议</w:t>
      </w:r>
    </w:p>
    <w:p>
      <w:pPr>
        <w:spacing w:line="360" w:lineRule="auto" w:before="60" w:after="60"/>
        <w:ind w:firstLine="480"/>
      </w:pPr>
      <w:r>
        <w:t xml:space="preserve">1．符鸿斌，贵A9A53M号吉利牌小型轿车驾驶员，经认定，在该次事故中承担主要责任，已涉嫌交通肇事罪，因当时疫情原因，2022年3月24日被南阳市公安局直属分局依法取保候审，于2022年5月10日移送南阳市宛城区人民检察院审查起诉，2022年9月20日经南阳市宛城区人民法院判处有期徒刑3年，缓刑5年（判决书：（2022）豫1302刑初390号）。</w:t>
      </w:r>
    </w:p>
    <w:p>
      <w:pPr>
        <w:spacing w:line="360" w:lineRule="auto" w:before="60" w:after="60"/>
        <w:ind w:firstLine="480"/>
      </w:pPr>
      <w:r>
        <w:t xml:space="preserve">（二）对事故企业责任人员的处理建议</w:t>
      </w:r>
    </w:p>
    <w:p>
      <w:pPr>
        <w:spacing w:line="360" w:lineRule="auto" w:before="60" w:after="60"/>
        <w:ind w:firstLine="480"/>
      </w:pPr>
      <w:r>
        <w:t xml:space="preserve">1．陈金玉，豫 RJ3677 号宇通牌大型普通客车驾驶员， 经认定，在该次事故中承担次要责任，由南阳宛运集团有限公司 唐河宛运分公司根据本公司管理规定作出调离驾驶队伍，并予以辞退处理。</w:t>
      </w:r>
    </w:p>
    <w:p>
      <w:pPr>
        <w:spacing w:line="360" w:lineRule="auto" w:before="60" w:after="60"/>
        <w:ind w:firstLine="480"/>
      </w:pPr>
      <w:r>
        <w:t xml:space="preserve">2．朱东升，南阳宛运集团有限公司唐河宛运分公司法定代表人，已向行业主管部门写出书面检 查。</w:t>
      </w:r>
    </w:p>
    <w:p>
      <w:pPr>
        <w:spacing w:line="360" w:lineRule="auto" w:before="60" w:after="60"/>
        <w:ind w:firstLine="480"/>
      </w:pPr>
      <w:r>
        <w:t xml:space="preserve">五、对事故责任单位处理建议</w:t>
      </w:r>
    </w:p>
    <w:p>
      <w:pPr>
        <w:spacing w:line="360" w:lineRule="auto" w:before="60" w:after="60"/>
        <w:ind w:firstLine="480"/>
      </w:pPr>
      <w:r>
        <w:t xml:space="preserve">南阳宛运集团有限公司唐河宛运分公司，未能落实企 业主体责任，对驾驶员的技能训练、应急处置、安全教育等培训 未能全员参与，事故信息报送存在漏洞，已由行业主管部门南阳市交通运输局对唐 河宛运分公司进行通报批评。</w:t>
      </w:r>
    </w:p>
    <w:p>
      <w:pPr>
        <w:spacing w:line="360" w:lineRule="auto" w:before="60" w:after="60"/>
        <w:ind w:firstLine="480"/>
      </w:pPr>
      <w:br/>
    </w:p>
    <w:p>
      <w:pPr>
        <w:spacing w:line="360" w:lineRule="auto" w:before="60" w:after="60"/>
        <w:ind w:firstLine="480"/>
      </w:pPr>
      <w:r>
        <w:t xml:space="preserve">六、防范措施落实情况</w:t>
      </w:r>
    </w:p>
    <w:p>
      <w:pPr>
        <w:spacing w:line="360" w:lineRule="auto" w:before="60" w:after="60"/>
        <w:ind w:firstLine="480"/>
      </w:pPr>
      <w:r>
        <w:t xml:space="preserve">通过对该事故进行深刻反思，剖析存在问题，认真吸取“2.17”事故教训，贯彻落实省、市、县领导指示批示意见和要求，对系统安全生产工作进行全面梳理分析，查找存在的薄弱环节和突出问题，进一步强化措施，压实责任，全面整改。</w:t>
      </w:r>
    </w:p>
    <w:p>
      <w:pPr>
        <w:spacing w:line="360" w:lineRule="auto" w:before="60" w:after="60"/>
        <w:ind w:firstLine="480"/>
      </w:pPr>
      <w:r>
        <w:t xml:space="preserve">“2.17”事故发生后，唐河县交通运输局主要领导多次召集相关单位及部门人员进行会商安排，组织召开深刻吸取沪陕高速桐柏段“2·17”较大道路交通事故教训警示会议;4月10日，召开全县年度交通运输安全生产工作会，会上再次通报“4.1”事故及上海3.26城市公交车坠河事故情况，要求各单位要时刻保持警醒，深刻汲取事故教训，把隐患当事故、把小事故当大事故，要严格落实国安委办”十五条硬措施“和市局38条具体措施落实落细，强化红线意识和底线思维，始终绷紧安全生产这根弦。</w:t>
      </w:r>
    </w:p>
    <w:p>
      <w:pPr>
        <w:spacing w:line="360" w:lineRule="auto" w:before="60" w:after="60"/>
        <w:ind w:firstLine="480"/>
      </w:pPr>
      <w:r>
        <w:t xml:space="preserve">(2)开展专项整治活动，下发《南召县交通运输行业安全专项整治工作方案》和《全面整治道路运输企业及车辆安全生产隐患实施方案》等，加大对重点部位、重点企业、重点路段、重点隐息的实时监控和隐忠排查力度，局长亲自安排部署，主管副局长具体负责组织落实。成立6个安全督查组，分工负责随时深入到各运输企业、车站、渡口、公路及施工工地、营运车(船)等重点部位，进行错时错位明查暗访，以隐患排查治理为重点，注重举一反三,坚持“抓点”、“抓线”和“抓面”相结合，突出重点部位重点检查。</w:t>
      </w:r>
    </w:p>
    <w:p>
      <w:pPr>
        <w:spacing w:line="360" w:lineRule="auto" w:before="60" w:after="60"/>
        <w:ind w:firstLine="480"/>
      </w:pPr>
      <w:r>
        <w:t xml:space="preserve">(3)严格按照市、县开展的遗路交通事故预防攻坚行动要求，将“4.1”较大事故现场及周边5公里内道路隐患作为第一类整治重点。将该事故路段的安全设施等全面排查并对该路段的隐患情况提出整改措施，立即落实整改。S234线西河园桥路段安装三角标志牌18块，道口桩32根，限速圆牌4块，禁止超车圆牌4块。弯道导向标志牌6块，桥护栏导向标志牌12块，爆闪灯6个，黄闪灯1个，长方形警示标志牌8块，贴反光膜30处，施画交通标线和震荡标线3500平方，修剪遮挡视线树木1000多棵，拆除非公路标志牌75块。整改后该路段的标志标牌齐全，路域环境得到全面提升。</w:t>
      </w:r>
    </w:p>
    <w:p>
      <w:pPr>
        <w:spacing w:line="360" w:lineRule="auto" w:before="60" w:after="60"/>
        <w:ind w:firstLine="480"/>
      </w:pPr>
      <w:r>
        <w:t xml:space="preserve">建立安全隐患统计台帐，安全隐患整改台帐，加大对危险源点的监控，做到对危险源点的群控、群防、群治的方法，严格按照安全隐患整改三定”(定人员、定责任、定整改方案)的要求，及时消除隐患，确保安全生产。</w:t>
      </w:r>
    </w:p>
    <w:p>
      <w:pPr>
        <w:spacing w:line="360" w:lineRule="auto" w:before="60" w:after="60"/>
        <w:ind w:firstLine="480"/>
      </w:pPr>
      <w:r>
        <w:t xml:space="preserve">认真抓好员工的安全教育培训，编制培训，教育培训，进行安全大培训，从法律法规、基本知识，安全防护及实行操作技能等方面的培训，注重抓好五个方面的教育工作:</w:t>
      </w:r>
    </w:p>
    <w:p>
      <w:pPr>
        <w:spacing w:line="360" w:lineRule="auto" w:before="60" w:after="60"/>
        <w:ind w:firstLine="480"/>
      </w:pPr>
      <w:r>
        <w:t xml:space="preserve">(1)安全意识与安全责任，牢固树立安全意识，并有高度的安全责任感，因为财产、生命与安全和他们自己的工作有直接的关系，他们的失职，直接影响到生命与安全。</w:t>
      </w:r>
    </w:p>
    <w:p>
      <w:pPr>
        <w:spacing w:line="360" w:lineRule="auto" w:before="60" w:after="60"/>
        <w:ind w:firstLine="480"/>
      </w:pPr>
      <w:r>
        <w:t xml:space="preserve">(2)上岗前的安全自查，每位职工上岗前应对生产设备设施进行安全检查，确保生产设备的完好率。</w:t>
      </w:r>
    </w:p>
    <w:p>
      <w:pPr>
        <w:spacing w:line="360" w:lineRule="auto" w:before="60" w:after="60"/>
        <w:ind w:firstLine="480"/>
      </w:pPr>
      <w:r>
        <w:t xml:space="preserve">(3)认真做好防火、防爆、防工伤工作，安全事故直接与自身工作有直接关系，时刻要将安全放在第一位，时刻按操作规程操作。</w:t>
      </w:r>
    </w:p>
    <w:p>
      <w:pPr>
        <w:spacing w:line="360" w:lineRule="auto" w:before="60" w:after="60"/>
        <w:ind w:firstLine="480"/>
      </w:pPr>
      <w:r>
        <w:t xml:space="preserve">(4)严格规章制度，杜绝疲劳驾驶，酒后驾驶、无证驾驶、酒后进入工作岗位操作。</w:t>
      </w:r>
    </w:p>
    <w:p>
      <w:pPr>
        <w:spacing w:line="360" w:lineRule="auto" w:before="60" w:after="60"/>
        <w:ind w:firstLine="480"/>
      </w:pPr>
      <w:r>
        <w:t xml:space="preserve">(5)应急预案和安全疏散措施，要求职工必须做好自身的安全保护，采取有效地安全防范措施减少事故的发生。</w:t>
      </w:r>
    </w:p>
    <w:p>
      <w:pPr>
        <w:spacing w:line="360" w:lineRule="auto" w:before="60" w:after="60"/>
        <w:ind w:firstLine="480"/>
      </w:pPr>
      <w:r>
        <w:t xml:space="preserve">八、事故发生地政府部门整改防范措施落实情况</w:t>
      </w:r>
    </w:p>
    <w:p>
      <w:pPr>
        <w:spacing w:line="360" w:lineRule="auto" w:before="60" w:after="60"/>
        <w:ind w:firstLine="480"/>
      </w:pPr>
      <w:r>
        <w:t xml:space="preserve">1、南召县公安局：</w:t>
      </w:r>
    </w:p>
    <w:p>
      <w:pPr>
        <w:spacing w:line="360" w:lineRule="auto" w:before="60" w:after="60"/>
        <w:ind w:firstLine="480"/>
      </w:pPr>
      <w:r>
        <w:t xml:space="preserve">（1）全局参与开展道路隐患排查整治</w:t>
      </w:r>
    </w:p>
    <w:p>
      <w:pPr>
        <w:spacing w:line="360" w:lineRule="auto" w:before="60" w:after="60"/>
        <w:ind w:firstLine="480"/>
      </w:pPr>
      <w:r>
        <w:t xml:space="preserve">交警大队、各派出所对照《公路交通事故多发点段及严重安全隐患排查工作规范》，结合我县道路基础建设薄弱实际情况，迅速对缺少防护设施或防护能力不足的急弯陡坡、临水临崖、长大下坡、桥梁隧道和施工路段，事故风险突出的普通国省道穿村过镇、农村平交路口路段、国省道临街经营和居住户等路段开展排查，重点排查标志标线缺少、路口视距遮挡、减速设施缺失、支路口未按规定设置减速带、警示灯、反光警示桩、让行标志缺失等交通安全隐患。将今年以来发生三人以上较大事故路段确定为一类整治重点，部局总队挂牌督办路段确定为二类整治重点，自行排查的农村公路平交路口确定为三类整治重点，分别以事故现场两侧5公里、3公里、1公里范围延伸治理，增设完善标志标线、减速设施、监控设备等;</w:t>
      </w:r>
    </w:p>
    <w:p>
      <w:pPr>
        <w:spacing w:line="360" w:lineRule="auto" w:before="60" w:after="60"/>
        <w:ind w:firstLine="480"/>
      </w:pPr>
      <w:r>
        <w:t xml:space="preserve">（2）全局参与开展事故源头隐患清理</w:t>
      </w:r>
    </w:p>
    <w:p>
      <w:pPr>
        <w:spacing w:line="360" w:lineRule="auto" w:before="60" w:after="60"/>
        <w:ind w:firstLine="480"/>
      </w:pPr>
      <w:r>
        <w:t xml:space="preserve">交警大队、各派出所对辖区重点企业、车辆、驾驶人进行排查，对所有的运输企业法人、客货运驾驶人开展一次面对面的教育，对所有客货运输车辆分车型、分项目开展一次安全状况检查，对营运车辆和驾驶人交通违法记录开展一次全面清理;对重点企业实行“红黄蓝”三色预警管理，实行月例会和约谈制度;与治安、禁毒及卫建委部门建立核查联动机制，及时掌握肇事肇祸精神病人、吸毒人员和患有其它妨碍安全驾驶疾病人员基础信息，逐人与机动车驾驶人数据进行核查比对，及时注销机动车驾驶证，防止肇事肇祸;与交通运输部门建立外地牌照、本地运输或经常过境南阳的重点车辆排查机制，将该部分车辆信息纳入交管缉查布控系统检查重点，抄告运输部门强化属地管理，严防“输入型交通事故”发生。</w:t>
      </w:r>
    </w:p>
    <w:p>
      <w:pPr>
        <w:spacing w:line="360" w:lineRule="auto" w:before="60" w:after="60"/>
        <w:ind w:firstLine="480"/>
      </w:pPr>
      <w:r>
        <w:t xml:space="preserve">（3）全局参与开展路面巡逻管控</w:t>
      </w:r>
    </w:p>
    <w:p>
      <w:pPr>
        <w:spacing w:line="360" w:lineRule="auto" w:before="60" w:after="60"/>
        <w:ind w:firstLine="480"/>
      </w:pPr>
      <w:r>
        <w:t xml:space="preserve">全县公安机关发挥整体作战优势，以交警为主，统筹组织治安、特警、派出所、社区等警力，全面参与交通安全巡逻防控、乱象劝导、违法查处及事故先期处置等工作，最大限度提高路面见警率、管事率。交警大队要合理安排勤务，制定和落实更加精准的巡逻防控措施，强化联勤制度，采取固定执勤和流动巡逻相结合的方式，向最容易发生疲劳驾驶的夜间10时至凌晨24时、凌晨4时至6时两个时段延伸管控，压降来往车辆行驶速度，提示大货车靠右行驶，及时劝离停靠路边休息的大货车驾驶员。严厉查处“黑校车”“黑拼车”、超载、疲劳驾驶，大力整治“飙车炸街”、酒醉驾、超速、超员、越线行驶、强超强会等易引发群死群伤事故的严重违法;各派出所要紧密结合辖区交警中队,严查酒醉驾、面包车和电动二轮、三轮、四轮车违法载人行为，坚决防住群死群伤事故。</w:t>
      </w:r>
    </w:p>
    <w:p>
      <w:pPr>
        <w:spacing w:line="360" w:lineRule="auto" w:before="60" w:after="60"/>
        <w:ind w:firstLine="480"/>
      </w:pPr>
      <w:r>
        <w:t xml:space="preserve">（4）全局参与开展安全宣传教育</w:t>
      </w:r>
    </w:p>
    <w:p>
      <w:pPr>
        <w:spacing w:line="360" w:lineRule="auto" w:before="60" w:after="60"/>
        <w:ind w:firstLine="480"/>
      </w:pPr>
      <w:r>
        <w:t xml:space="preserve">交警大队、各派出所要依托各乡镇、村委，在集镇、工厂等人员聚集区域讯速开展社会面交通安全宣传教育，通过电台、报社、新媒体等多种形式，向广大群众宣讲专项整治措施，张贴图文并茂的警示案例、宣传海报，完善、丰富交通安全宣传资料，要在在车管所、违法处理室、事故处理中队、派出所户籍室、社区警务室等摆放交通安全宣传展板、资料，开展针对性宣传，业务办理中主动普及交通安全常识，形成铺天盖地宣传声势。以运输、工矿、物流企业、中小学、幼儿园、农村“一老一小”等对象群体为重点，开展宣传教育，提高宣传教育覆盖面和精准度。同时强化典型违法和事故案例曝光，以身边血淋淋的教训，提升警示教育的震慑力和穿透力，警示广大群众自觉抵制交通违法行为，并落实交通违法有奖举报制度。</w:t>
      </w:r>
    </w:p>
    <w:p>
      <w:pPr>
        <w:spacing w:line="360" w:lineRule="auto" w:before="60" w:after="60"/>
        <w:ind w:firstLine="480"/>
      </w:pPr>
      <w:r>
        <w:t xml:space="preserve">2.南召县交通运输局</w:t>
      </w:r>
    </w:p>
    <w:p>
      <w:pPr>
        <w:spacing w:line="360" w:lineRule="auto" w:before="60" w:after="60"/>
        <w:ind w:firstLine="480"/>
      </w:pPr>
      <w:r>
        <w:t xml:space="preserve">十、评估组评估意见</w:t>
      </w:r>
    </w:p>
    <w:p>
      <w:pPr>
        <w:spacing w:line="360" w:lineRule="auto" w:before="60" w:after="60"/>
        <w:ind w:firstLine="480"/>
      </w:pPr>
      <w:r>
        <w:t xml:space="preserve">南召“4·1”较大道路交通事故评估报告处置做到了事故原因不查清楚不放过；事故责任单位和人员不受到处理不放过；责任人和群众未受教育不放过；整改措施未落实不放过。</w:t>
      </w:r>
    </w:p>
    <w:p>
      <w:pPr>
        <w:spacing w:line="360" w:lineRule="auto" w:before="60" w:after="60"/>
        <w:ind w:firstLine="480"/>
      </w:pPr>
      <w:br/>
    </w:p>
    <w:p>
      <w:pPr>
        <w:spacing w:line="360" w:lineRule="auto" w:before="60" w:after="60"/>
        <w:ind w:firstLine="480"/>
      </w:pPr>
      <w:r>
        <w:t xml:space="preserve">2024年9月20日</w:t>
      </w:r>
    </w:p>
    <w:p>
      <w:pPr>
        <w:spacing w:line="360" w:lineRule="auto" w:before="60" w:after="60"/>
        <w:ind w:firstLine="480"/>
      </w:pPr>
      责任编辑：
      <w:r>
        <w:rPr>
          <w:i/>
        </w:rPr>
        <w:t xml:space="preserve">杨扬</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