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平顶山市妇幼保健院儿童医疗保健中心项目“3·14”一般墙体坍塌事故调查报告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来源：平顶山市应急管理局　平顶山市应急管理局·生产安全事故调查报告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原文链接：https://yjglj.pds.gov.cn/contents/61419/420642.html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发布时间：2020-07-06　抓取时间：2026-10-07</w:t>
      </w:r>
    </w:p>
    <w:p/>
    <w:p>
      <w:pPr>
        <w:spacing w:line="360" w:lineRule="auto" w:before="60" w:after="60"/>
        <w:ind w:firstLine="480"/>
      </w:pPr>
      <w:r>
        <w:t xml:space="preserve"> 进入适老模式 无障碍阅读 </w:t>
      </w:r>
    </w:p>
    <w:p>
      <w:pPr>
        <w:spacing w:line="360" w:lineRule="auto" w:before="60" w:after="60"/>
        <w:ind w:firstLine="480"/>
      </w:pPr>
      <w:r>
        <w:t xml:space="preserve">   搜索  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组织机构 </w:t>
      </w:r>
    </w:p>
    <w:p>
      <w:pPr>
        <w:spacing w:line="360" w:lineRule="auto" w:before="60" w:after="60"/>
        <w:ind w:firstLine="480"/>
      </w:pPr>
      <w:r>
        <w:t xml:space="preserve">•  政府信息公开 </w:t>
      </w:r>
    </w:p>
    <w:p>
      <w:pPr>
        <w:spacing w:line="360" w:lineRule="auto" w:before="60" w:after="60"/>
        <w:ind w:firstLine="480"/>
      </w:pPr>
      <w:r>
        <w:t xml:space="preserve">•  行政执法公示栏 </w:t>
      </w:r>
    </w:p>
    <w:p>
      <w:pPr>
        <w:spacing w:line="360" w:lineRule="auto" w:before="60" w:after="60"/>
        <w:ind w:firstLine="480"/>
      </w:pPr>
      <w:r>
        <w:t xml:space="preserve">•  通知公告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最新公告：</w:t>
      </w:r>
         平防指关于明确2026年平顶山市防汛抗旱行政责任人及其工作职...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