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通州区“5·9”较大火灾事故调查报告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原文链接：https://yjglj.beijing.gov.cn/art/2021/12/24/art_4520_478.html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通州区“5·9”较大火灾事故调查报告</w:t>
      </w:r>
    </w:p>
    <w:p>
      <w:pPr>
        <w:spacing w:line="360" w:lineRule="auto" w:before="60" w:after="60"/>
        <w:ind w:firstLine="480"/>
      </w:pPr>
      <w:r>
        <w:t xml:space="preserve">2021 年 5 月 9 日 13 时 45 分许，位于北京市通州区张家湾</w:t>
      </w:r>
    </w:p>
    <w:p>
      <w:pPr>
        <w:spacing w:line="360" w:lineRule="auto" w:before="60" w:after="60"/>
        <w:ind w:firstLine="480"/>
      </w:pPr>
      <w:r>
        <w:t xml:space="preserve">镇的北京隆昊肉类食品有限公司（以下简称隆昊公司）库房内发</w:t>
      </w:r>
    </w:p>
    <w:p>
      <w:pPr>
        <w:spacing w:line="360" w:lineRule="auto" w:before="60" w:after="60"/>
        <w:ind w:firstLine="480"/>
      </w:pPr>
      <w:r>
        <w:t xml:space="preserve">生火灾，过火面积 3000 余平方米，事故造成 3 人死亡，火灾直</w:t>
      </w:r>
    </w:p>
    <w:p>
      <w:pPr>
        <w:spacing w:line="360" w:lineRule="auto" w:before="60" w:after="60"/>
        <w:ind w:firstLine="480"/>
      </w:pPr>
      <w:r>
        <w:t xml:space="preserve">接财产损失 309.07 万元。</w:t>
      </w:r>
    </w:p>
    <w:p>
      <w:pPr>
        <w:spacing w:line="360" w:lineRule="auto" w:before="60" w:after="60"/>
        <w:ind w:firstLine="480"/>
      </w:pPr>
      <w:r>
        <w:t xml:space="preserve">火灾发生后，相关市领导作出重要批示指示。依据《中华人</w:t>
      </w:r>
    </w:p>
    <w:p>
      <w:pPr>
        <w:spacing w:line="360" w:lineRule="auto" w:before="60" w:after="60"/>
        <w:ind w:firstLine="480"/>
      </w:pPr>
      <w:r>
        <w:t xml:space="preserve">民共和国突发事件应对法》《中华人民共和国消防法》，参照《生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产安全事故报告和调查处理条例》等有关法律法规，市政府成立</w:t>
      </w:r>
    </w:p>
    <w:p>
      <w:pPr>
        <w:spacing w:line="360" w:lineRule="auto" w:before="60" w:after="60"/>
        <w:ind w:firstLine="480"/>
      </w:pPr>
      <w:r>
        <w:t xml:space="preserve">由市应急局、市消防救援总队、市公安局、市人力资源社会保障</w:t>
      </w:r>
    </w:p>
    <w:p>
      <w:pPr>
        <w:spacing w:line="360" w:lineRule="auto" w:before="60" w:after="60"/>
        <w:ind w:firstLine="480"/>
      </w:pPr>
      <w:r>
        <w:t xml:space="preserve">局、市总工会和通州区政府组成的火灾事故调查组，并邀请市纪</w:t>
      </w:r>
    </w:p>
    <w:p>
      <w:pPr>
        <w:spacing w:line="360" w:lineRule="auto" w:before="60" w:after="60"/>
        <w:ind w:firstLine="480"/>
      </w:pPr>
      <w:r>
        <w:t xml:space="preserve">委市监委同步参与事故调查，全面开展事故调查处理工作。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事求是、注重实效”的原则，经过现场勘验、查阅资料、视频分</w:t>
      </w:r>
    </w:p>
    <w:p>
      <w:pPr>
        <w:spacing w:line="360" w:lineRule="auto" w:before="60" w:after="60"/>
        <w:ind w:firstLine="480"/>
      </w:pPr>
      <w:r>
        <w:t xml:space="preserve">析、鉴定试验，并委托技术鉴定机构对事故现场提取的相关物证</w:t>
      </w:r>
    </w:p>
    <w:p>
      <w:pPr>
        <w:spacing w:line="360" w:lineRule="auto" w:before="60" w:after="60"/>
        <w:ind w:firstLine="480"/>
      </w:pPr>
      <w:r>
        <w:t xml:space="preserve">开展取样分析和技术鉴定，查明了事故发生的经过、原因，认定</w:t>
      </w:r>
    </w:p>
    <w:p>
      <w:pPr>
        <w:spacing w:line="360" w:lineRule="auto" w:before="60" w:after="60"/>
        <w:ind w:firstLine="480"/>
      </w:pPr>
      <w:r>
        <w:t xml:space="preserve">了事故性质和责任，提出了对有关责任人员和责任单位的处理建</w:t>
      </w:r>
    </w:p>
    <w:p>
      <w:pPr>
        <w:spacing w:line="360" w:lineRule="auto" w:before="60" w:after="60"/>
        <w:ind w:firstLine="480"/>
      </w:pPr>
      <w:r>
        <w:t xml:space="preserve">议，针对暴露出的问题提出了整改和防范措施。现将有关情况报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（一）事发建筑基本情况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事发建筑位于北京市通州区张家湾镇西定福庄村、通州区水</w:t>
      </w:r>
    </w:p>
    <w:p>
      <w:pPr>
        <w:spacing w:line="360" w:lineRule="auto" w:before="60" w:after="60"/>
        <w:ind w:firstLine="480"/>
      </w:pPr>
      <w:r>
        <w:t xml:space="preserve">产养殖场（以下简称通州水产养殖场）西南角、隆昊公司西院库</w:t>
      </w:r>
    </w:p>
    <w:p>
      <w:pPr>
        <w:spacing w:line="360" w:lineRule="auto" w:before="60" w:after="60"/>
        <w:ind w:firstLine="480"/>
      </w:pPr>
      <w:r>
        <w:t xml:space="preserve">房内。隆昊公司占地面积约 18 亩，事发库房建筑总高度约 5.9</w:t>
      </w:r>
    </w:p>
    <w:p>
      <w:pPr>
        <w:spacing w:line="360" w:lineRule="auto" w:before="60" w:after="60"/>
        <w:ind w:firstLine="480"/>
      </w:pPr>
      <w:r>
        <w:t xml:space="preserve">米，建筑面积约 3100 平方米。该库房南墙长约98 米，北墙长约</w:t>
      </w:r>
    </w:p>
    <w:p>
      <w:pPr>
        <w:spacing w:line="360" w:lineRule="auto" w:before="60" w:after="60"/>
        <w:ind w:firstLine="480"/>
      </w:pPr>
      <w:r>
        <w:t xml:space="preserve">99 米，东墙宽约 39 米，西墙宽约 24 米，建筑主体为钢结构，</w:t>
      </w:r>
    </w:p>
    <w:p>
      <w:pPr>
        <w:spacing w:line="360" w:lineRule="auto" w:before="60" w:after="60"/>
        <w:ind w:firstLine="480"/>
      </w:pPr>
      <w:r>
        <w:t xml:space="preserve">使用工字钢柱作为支撑，外墙为岩棉夹芯彩钢板，单层建筑，内</w:t>
      </w:r>
    </w:p>
    <w:p>
      <w:pPr>
        <w:spacing w:line="360" w:lineRule="auto" w:before="60" w:after="60"/>
        <w:ind w:firstLine="480"/>
      </w:pPr>
      <w:r>
        <w:t xml:space="preserve">部无吊顶和隔断。</w:t>
      </w:r>
    </w:p>
    <w:p>
      <w:pPr>
        <w:spacing w:line="360" w:lineRule="auto" w:before="60" w:after="60"/>
        <w:ind w:firstLine="480"/>
      </w:pPr>
      <w:r>
        <w:t xml:space="preserve">图 1 事发库房建筑布局示意图</w:t>
      </w:r>
    </w:p>
    <w:p>
      <w:pPr>
        <w:spacing w:line="360" w:lineRule="auto" w:before="60" w:after="60"/>
        <w:ind w:firstLine="480"/>
      </w:pPr>
      <w:r>
        <w:t xml:space="preserve">事发前，该库房正在进行改建，拟将库房内部分隔为东、中、</w:t>
      </w:r>
    </w:p>
    <w:p>
      <w:pPr>
        <w:spacing w:line="360" w:lineRule="auto" w:before="60" w:after="60"/>
        <w:ind w:firstLine="480"/>
      </w:pPr>
      <w:r>
        <w:t xml:space="preserve">西三个冷库，冷库高约 4.5 米，冷库顶板与建筑顶部之间形成夹</w:t>
      </w:r>
    </w:p>
    <w:p>
      <w:pPr>
        <w:spacing w:line="360" w:lineRule="auto" w:before="60" w:after="60"/>
        <w:ind w:firstLine="480"/>
      </w:pPr>
      <w:r>
        <w:t xml:space="preserve">层，仅在西库北侧顶板留有一个通往夹层施工的出入口，供升降</w:t>
      </w:r>
    </w:p>
    <w:p>
      <w:pPr>
        <w:spacing w:line="360" w:lineRule="auto" w:before="60" w:after="60"/>
        <w:ind w:firstLine="480"/>
      </w:pPr>
      <w:r>
        <w:t xml:space="preserve">机输送人员和施工工具，其他部位与夹层不连通。在建的冷库使</w:t>
      </w:r>
    </w:p>
    <w:p>
      <w:pPr>
        <w:spacing w:line="360" w:lineRule="auto" w:before="60" w:after="60"/>
        <w:ind w:firstLine="480"/>
      </w:pPr>
      <w:r>
        <w:t xml:space="preserve">用聚氨酯保温库板作为墙面、隔断和顶板材料，冷库顶板与工字</w:t>
      </w:r>
    </w:p>
    <w:p>
      <w:pPr>
        <w:spacing w:line="360" w:lineRule="auto" w:before="60" w:after="60"/>
        <w:ind w:firstLine="480"/>
      </w:pPr>
      <w:r>
        <w:t xml:space="preserve">钢柱有约10 厘米左右间隙，库房地面铺设挤塑板。火灾发生时，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冷库东库由南向北约三分之二地面已铺设挤塑板，其余部分尚未</w:t>
      </w:r>
    </w:p>
    <w:p>
      <w:pPr>
        <w:spacing w:line="360" w:lineRule="auto" w:before="60" w:after="60"/>
        <w:ind w:firstLine="480"/>
      </w:pPr>
      <w:r>
        <w:t xml:space="preserve">开始铺装。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1.通州水产养殖场，法定代表人为张强（副场长，负责具体</w:t>
      </w:r>
    </w:p>
    <w:p>
      <w:pPr>
        <w:spacing w:line="360" w:lineRule="auto" w:before="60" w:after="60"/>
        <w:ind w:firstLine="480"/>
      </w:pPr>
      <w:r>
        <w:t xml:space="preserve">业务工作），实际负责人为张宝华（主持该场全面工作），统一</w:t>
      </w:r>
    </w:p>
    <w:p>
      <w:pPr>
        <w:spacing w:line="360" w:lineRule="auto" w:before="60" w:after="60"/>
        <w:ind w:firstLine="480"/>
      </w:pPr>
      <w:r>
        <w:t xml:space="preserve">社会信用代码为 12110112400952617P，隶属于北京市通州区农</w:t>
      </w:r>
    </w:p>
    <w:p>
      <w:pPr>
        <w:spacing w:line="360" w:lineRule="auto" w:before="60" w:after="60"/>
        <w:ind w:firstLine="480"/>
      </w:pPr>
      <w:r>
        <w:t xml:space="preserve">业农村局，系经费自理事业单位，住所地为北京市通州区张家湾</w:t>
      </w:r>
    </w:p>
    <w:p>
      <w:pPr>
        <w:spacing w:line="360" w:lineRule="auto" w:before="60" w:after="60"/>
        <w:ind w:firstLine="480"/>
      </w:pPr>
      <w:r>
        <w:t xml:space="preserve">镇政府南，宗旨和业务范围为提供优良种苗及先进技术、水产品</w:t>
      </w:r>
    </w:p>
    <w:p>
      <w:pPr>
        <w:spacing w:line="360" w:lineRule="auto" w:before="60" w:after="60"/>
        <w:ind w:firstLine="480"/>
      </w:pPr>
      <w:r>
        <w:t xml:space="preserve">种育苗、淡水产品中苗繁育、水产养殖技术推广等。</w:t>
      </w:r>
    </w:p>
    <w:p>
      <w:pPr>
        <w:spacing w:line="360" w:lineRule="auto" w:before="60" w:after="60"/>
        <w:ind w:firstLine="480"/>
      </w:pPr>
      <w:r>
        <w:t xml:space="preserve">2.隆昊公司，法定代表人为李海龙，统一社会信用代码为</w:t>
      </w:r>
    </w:p>
    <w:p>
      <w:pPr>
        <w:spacing w:line="360" w:lineRule="auto" w:before="60" w:after="60"/>
        <w:ind w:firstLine="480"/>
      </w:pPr>
      <w:r>
        <w:t xml:space="preserve">91110112102394450X，注册地址为北京市通州区张家湾镇西定福</w:t>
      </w:r>
    </w:p>
    <w:p>
      <w:pPr>
        <w:spacing w:line="360" w:lineRule="auto" w:before="60" w:after="60"/>
        <w:ind w:firstLine="480"/>
      </w:pPr>
      <w:r>
        <w:t xml:space="preserve">庄村（水产养殖场院内），经营范围为屠宰牛、销售牛羊畜禽、</w:t>
      </w:r>
    </w:p>
    <w:p>
      <w:pPr>
        <w:spacing w:line="360" w:lineRule="auto" w:before="60" w:after="60"/>
        <w:ind w:firstLine="480"/>
      </w:pPr>
      <w:r>
        <w:t xml:space="preserve">货物进出口、建筑材料等，具有肉牛屠宰、加工许可证。</w:t>
      </w:r>
    </w:p>
    <w:p>
      <w:pPr>
        <w:spacing w:line="360" w:lineRule="auto" w:before="60" w:after="60"/>
        <w:ind w:firstLine="480"/>
      </w:pPr>
      <w:r>
        <w:t xml:space="preserve">3.北京博裕捷商贸有限公司（以下简称博裕捷公司），法定</w:t>
      </w:r>
    </w:p>
    <w:p>
      <w:pPr>
        <w:spacing w:line="360" w:lineRule="auto" w:before="60" w:after="60"/>
        <w:ind w:firstLine="480"/>
      </w:pPr>
      <w:r>
        <w:t xml:space="preserve">代表人为江长征，统一社会信用代码为 91110112327310107C，</w:t>
      </w:r>
    </w:p>
    <w:p>
      <w:pPr>
        <w:spacing w:line="360" w:lineRule="auto" w:before="60" w:after="60"/>
        <w:ind w:firstLine="480"/>
      </w:pPr>
      <w:r>
        <w:t xml:space="preserve">注册地址为北京市通州区永乐店镇永乐大街 9 号-477 号，经营</w:t>
      </w:r>
    </w:p>
    <w:p>
      <w:pPr>
        <w:spacing w:line="360" w:lineRule="auto" w:before="60" w:after="60"/>
        <w:ind w:firstLine="480"/>
      </w:pPr>
      <w:r>
        <w:t xml:space="preserve">范围为销售五金交电、建筑材料、劳务分包、工程勘察设计等。</w:t>
      </w:r>
    </w:p>
    <w:p>
      <w:pPr>
        <w:spacing w:line="360" w:lineRule="auto" w:before="60" w:after="60"/>
        <w:ind w:firstLine="480"/>
      </w:pPr>
      <w:r>
        <w:t xml:space="preserve">4.北京优冷制冷设备有限公司（以下简称优冷公司），法定</w:t>
      </w:r>
    </w:p>
    <w:p>
      <w:pPr>
        <w:spacing w:line="360" w:lineRule="auto" w:before="60" w:after="60"/>
        <w:ind w:firstLine="480"/>
      </w:pPr>
      <w:r>
        <w:t xml:space="preserve">代表人为万里程，统一社会信用代码为 91110228MA01KT6P9M,注</w:t>
      </w:r>
    </w:p>
    <w:p>
      <w:pPr>
        <w:spacing w:line="360" w:lineRule="auto" w:before="60" w:after="60"/>
        <w:ind w:firstLine="480"/>
      </w:pPr>
      <w:r>
        <w:t xml:space="preserve">册地址为北京市密云区石城镇政府办公楼 402 室-1791（石城镇</w:t>
      </w:r>
    </w:p>
    <w:p>
      <w:pPr>
        <w:spacing w:line="360" w:lineRule="auto" w:before="60" w:after="60"/>
        <w:ind w:firstLine="480"/>
      </w:pPr>
      <w:r>
        <w:t xml:space="preserve">集中办公区），经营范围为销售空调制冷设备、安装维修空调制</w:t>
      </w:r>
    </w:p>
    <w:p>
      <w:pPr>
        <w:spacing w:line="360" w:lineRule="auto" w:before="60" w:after="60"/>
        <w:ind w:firstLine="480"/>
      </w:pPr>
      <w:r>
        <w:t xml:space="preserve">冷设备、劳务分包、施工总承包等。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（三）事发土地地上房屋规划审批、出租建设情况</w:t>
      </w:r>
    </w:p>
    <w:p>
      <w:pPr>
        <w:spacing w:line="360" w:lineRule="auto" w:before="60" w:after="60"/>
        <w:ind w:firstLine="480"/>
      </w:pPr>
      <w:r>
        <w:t xml:space="preserve">1.地上房屋规划审批情况</w:t>
      </w:r>
    </w:p>
    <w:p>
      <w:pPr>
        <w:spacing w:line="360" w:lineRule="auto" w:before="60" w:after="60"/>
        <w:ind w:firstLine="480"/>
      </w:pPr>
      <w:r>
        <w:t xml:space="preserve">事发土地坐落于通州区张家湾镇西定福庄村，权利人为通州</w:t>
      </w:r>
    </w:p>
    <w:p>
      <w:pPr>
        <w:spacing w:line="360" w:lineRule="auto" w:before="60" w:after="60"/>
        <w:ind w:firstLine="480"/>
      </w:pPr>
      <w:r>
        <w:t xml:space="preserve">水产养殖场，土地证号为京通国用（2010 划）第 004 号，宗地</w:t>
      </w:r>
    </w:p>
    <w:p>
      <w:pPr>
        <w:spacing w:line="360" w:lineRule="auto" w:before="60" w:after="60"/>
        <w:ind w:firstLine="480"/>
      </w:pPr>
      <w:r>
        <w:t xml:space="preserve">面积为238236.85 平方米，用途为工业用地，权属性质为国有，</w:t>
      </w:r>
    </w:p>
    <w:p>
      <w:pPr>
        <w:spacing w:line="360" w:lineRule="auto" w:before="60" w:after="60"/>
        <w:ind w:firstLine="480"/>
      </w:pPr>
      <w:r>
        <w:t xml:space="preserve">使用权类型为划拨。</w:t>
      </w:r>
    </w:p>
    <w:p>
      <w:pPr>
        <w:spacing w:line="360" w:lineRule="auto" w:before="60" w:after="60"/>
        <w:ind w:firstLine="480"/>
      </w:pPr>
      <w:r>
        <w:t xml:space="preserve">2007 年 6 月 19 日，北京市通州区养殖业服务中心（以下简</w:t>
      </w:r>
    </w:p>
    <w:p>
      <w:pPr>
        <w:spacing w:line="360" w:lineRule="auto" w:before="60" w:after="60"/>
        <w:ind w:firstLine="480"/>
      </w:pPr>
      <w:r>
        <w:t xml:space="preserve">称通州养殖业服务中心）取得通州区发展和改革委员会核发的</w:t>
      </w:r>
    </w:p>
    <w:p>
      <w:pPr>
        <w:spacing w:line="360" w:lineRule="auto" w:before="60" w:after="60"/>
        <w:ind w:firstLine="480"/>
      </w:pPr>
      <w:r>
        <w:t xml:space="preserve">《项目备案通知书》（京通州发改备[2007]49 号），对“观赏</w:t>
      </w:r>
    </w:p>
    <w:p>
      <w:pPr>
        <w:spacing w:line="360" w:lineRule="auto" w:before="60" w:after="60"/>
        <w:ind w:firstLine="480"/>
      </w:pPr>
      <w:r>
        <w:t xml:space="preserve">鱼养殖实验基地项目”予以备案。10 月 22 日，通州养殖业服务</w:t>
      </w:r>
    </w:p>
    <w:p>
      <w:pPr>
        <w:spacing w:line="360" w:lineRule="auto" w:before="60" w:after="60"/>
        <w:ind w:firstLine="480"/>
      </w:pPr>
      <w:r>
        <w:t xml:space="preserve">中心取得“观赏鱼养殖实验基地项目”的《建设工程规划许可证》</w:t>
      </w:r>
    </w:p>
    <w:p>
      <w:pPr>
        <w:spacing w:line="360" w:lineRule="auto" w:before="60" w:after="60"/>
        <w:ind w:firstLine="480"/>
      </w:pPr>
      <w:r>
        <w:t xml:space="preserve">（2007 规&lt;通＞建字 0176 号），批准建设内容为：1#、2#、3#</w:t>
      </w:r>
    </w:p>
    <w:p>
      <w:pPr>
        <w:spacing w:line="360" w:lineRule="auto" w:before="60" w:after="60"/>
        <w:ind w:firstLine="480"/>
      </w:pPr>
      <w:r>
        <w:t xml:space="preserve">养殖实验大棚，4#产品包装厂房，5#产品精包装厂房，共计 5 栋</w:t>
      </w:r>
    </w:p>
    <w:p>
      <w:pPr>
        <w:spacing w:line="360" w:lineRule="auto" w:before="60" w:after="60"/>
        <w:ind w:firstLine="480"/>
      </w:pPr>
      <w:r>
        <w:t xml:space="preserve">单体建筑，总建筑面积为 15630.49 平方米。</w:t>
      </w:r>
    </w:p>
    <w:p>
      <w:pPr>
        <w:spacing w:line="360" w:lineRule="auto" w:before="60" w:after="60"/>
        <w:ind w:firstLine="480"/>
      </w:pPr>
      <w:r>
        <w:t xml:space="preserve">2008 年 6 月 4 日，通州养殖业服务中心取得通州区发展和</w:t>
      </w:r>
    </w:p>
    <w:p>
      <w:pPr>
        <w:spacing w:line="360" w:lineRule="auto" w:before="60" w:after="60"/>
        <w:ind w:firstLine="480"/>
      </w:pPr>
      <w:r>
        <w:t xml:space="preserve">改革委员会核发的《项目备案通知书》（京通州发改备[2008]30</w:t>
      </w:r>
    </w:p>
    <w:p>
      <w:pPr>
        <w:spacing w:line="360" w:lineRule="auto" w:before="60" w:after="60"/>
        <w:ind w:firstLine="480"/>
      </w:pPr>
      <w:r>
        <w:t xml:space="preserve">号），对观赏鱼比赛大厅建设项目予以备案。9 月 4 日，通州养</w:t>
      </w:r>
    </w:p>
    <w:p>
      <w:pPr>
        <w:spacing w:line="360" w:lineRule="auto" w:before="60" w:after="60"/>
        <w:ind w:firstLine="480"/>
      </w:pPr>
      <w:r>
        <w:t xml:space="preserve">殖业服务中心取得“观赏鱼比赛大厅项目”的《建设工程规划许</w:t>
      </w:r>
    </w:p>
    <w:p>
      <w:pPr>
        <w:spacing w:line="360" w:lineRule="auto" w:before="60" w:after="60"/>
        <w:ind w:firstLine="480"/>
      </w:pPr>
      <w:r>
        <w:t xml:space="preserve">可证》（2008 规&lt;通＞建字 0133 号），批准建设内容为：观赏</w:t>
      </w:r>
    </w:p>
    <w:p>
      <w:pPr>
        <w:spacing w:line="360" w:lineRule="auto" w:before="60" w:after="60"/>
        <w:ind w:firstLine="480"/>
      </w:pPr>
      <w:r>
        <w:t xml:space="preserve">鱼比赛大厅，1 栋单体建筑，建筑规模11870.31 平方米。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图 2 事发土地地上房屋规划审批情况示意图</w:t>
      </w:r>
    </w:p>
    <w:p>
      <w:pPr>
        <w:spacing w:line="360" w:lineRule="auto" w:before="60" w:after="60"/>
        <w:ind w:firstLine="480"/>
      </w:pPr>
      <w:r>
        <w:t xml:space="preserve">2.土地出租建设情况</w:t>
      </w:r>
    </w:p>
    <w:p>
      <w:pPr>
        <w:spacing w:line="360" w:lineRule="auto" w:before="60" w:after="60"/>
        <w:ind w:firstLine="480"/>
      </w:pPr>
      <w:r>
        <w:t xml:space="preserve">2007 年以来，通州水产养殖场与隆昊公司、北京合美渔都</w:t>
      </w:r>
    </w:p>
    <w:p>
      <w:pPr>
        <w:spacing w:line="360" w:lineRule="auto" w:before="60" w:after="60"/>
        <w:ind w:firstLine="480"/>
      </w:pPr>
      <w:r>
        <w:t xml:space="preserve">商贸有限公司、北京美天华逸商贸有限公司（分 2 次租赁）、北</w:t>
      </w:r>
    </w:p>
    <w:p>
      <w:pPr>
        <w:spacing w:line="360" w:lineRule="auto" w:before="60" w:after="60"/>
        <w:ind w:firstLine="480"/>
      </w:pPr>
      <w:r>
        <w:t xml:space="preserve">京市永顺之舟食品有限公司和刘永明个人签订 6 份租赁协议，出</w:t>
      </w:r>
    </w:p>
    <w:p>
      <w:pPr>
        <w:spacing w:line="360" w:lineRule="auto" w:before="60" w:after="60"/>
        <w:ind w:firstLine="480"/>
      </w:pPr>
      <w:r>
        <w:t xml:space="preserve">租土地6 块、面积约为223 亩。此后，承租公司分别承建“观赏</w:t>
      </w:r>
    </w:p>
    <w:p>
      <w:pPr>
        <w:spacing w:line="360" w:lineRule="auto" w:before="60" w:after="60"/>
        <w:ind w:firstLine="480"/>
      </w:pPr>
      <w:r>
        <w:t xml:space="preserve">鱼养殖实验基地项目”建筑，并在事发土地上多次自行扩建、改</w:t>
      </w:r>
    </w:p>
    <w:p>
      <w:pPr>
        <w:spacing w:line="360" w:lineRule="auto" w:before="60" w:after="60"/>
        <w:ind w:firstLine="480"/>
      </w:pPr>
      <w:r>
        <w:t xml:space="preserve">建建筑。</w:t>
      </w:r>
    </w:p>
    <w:p>
      <w:pPr>
        <w:spacing w:line="360" w:lineRule="auto" w:before="60" w:after="60"/>
        <w:ind w:firstLine="480"/>
      </w:pPr>
      <w:r>
        <w:t xml:space="preserve">经规划、住建等部门核查，通州水产养殖场用地范围内，仅</w:t>
      </w:r>
    </w:p>
    <w:p>
      <w:pPr>
        <w:spacing w:line="360" w:lineRule="auto" w:before="60" w:after="60"/>
        <w:ind w:firstLine="480"/>
      </w:pPr>
      <w:r>
        <w:t xml:space="preserve">“观赏鱼养殖实验基地项目”涉及 6 栋单体建筑办理了建设工程</w:t>
      </w:r>
    </w:p>
    <w:p>
      <w:pPr>
        <w:spacing w:line="360" w:lineRule="auto" w:before="60" w:after="60"/>
        <w:ind w:firstLine="480"/>
      </w:pPr>
      <w:r>
        <w:t xml:space="preserve">规划许可手续，包括事发库房在内的其他建筑，均未取得相关规</w:t>
      </w:r>
    </w:p>
    <w:p>
      <w:pPr>
        <w:spacing w:line="360" w:lineRule="auto" w:before="60" w:after="60"/>
        <w:ind w:firstLine="480"/>
      </w:pPr>
      <w:r>
        <w:t xml:space="preserve">划审批手续、未办理施工许可，未取得批建手续的房屋面积合计</w:t>
      </w:r>
    </w:p>
    <w:p>
      <w:pPr>
        <w:spacing w:line="360" w:lineRule="auto" w:before="60" w:after="60"/>
        <w:ind w:firstLine="480"/>
      </w:pPr>
      <w:r>
        <w:t xml:space="preserve">约151968.52 平方米。</w:t>
      </w:r>
    </w:p>
    <w:p>
      <w:pPr>
        <w:spacing w:line="360" w:lineRule="auto" w:before="60" w:after="60"/>
        <w:ind w:firstLine="480"/>
      </w:pPr>
      <w:r>
        <w:t xml:space="preserve">（四）事发库房建设情况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2007 年 6 月 28 日，通州水产养殖场与隆昊公司签订《合作</w:t>
      </w:r>
    </w:p>
    <w:p>
      <w:pPr>
        <w:spacing w:line="360" w:lineRule="auto" w:before="60" w:after="60"/>
        <w:ind w:firstLine="480"/>
      </w:pPr>
      <w:r>
        <w:t xml:space="preserve">协议书》，约定由通州水产养殖场提供建设用地约 16650 平方米，</w:t>
      </w:r>
    </w:p>
    <w:p>
      <w:pPr>
        <w:spacing w:line="360" w:lineRule="auto" w:before="60" w:after="60"/>
        <w:ind w:firstLine="480"/>
      </w:pPr>
      <w:r>
        <w:t xml:space="preserve">并负责申报各种立项审批手续；隆昊公司负责项目的规划、设计</w:t>
      </w:r>
    </w:p>
    <w:p>
      <w:pPr>
        <w:spacing w:line="360" w:lineRule="auto" w:before="60" w:after="60"/>
        <w:ind w:firstLine="480"/>
      </w:pPr>
      <w:r>
        <w:t xml:space="preserve">方案，并承担项目建设的全部费用，租赁期限 30 年，租金为10</w:t>
      </w:r>
    </w:p>
    <w:p>
      <w:pPr>
        <w:spacing w:line="360" w:lineRule="auto" w:before="60" w:after="60"/>
        <w:ind w:firstLine="480"/>
      </w:pPr>
      <w:r>
        <w:t xml:space="preserve">万元/年。</w:t>
      </w:r>
    </w:p>
    <w:p>
      <w:pPr>
        <w:spacing w:line="360" w:lineRule="auto" w:before="60" w:after="60"/>
        <w:ind w:firstLine="480"/>
      </w:pPr>
      <w:r>
        <w:t xml:space="preserve">隆昊公司租用土地后，出资建设了“观赏鱼养殖实验基地项</w:t>
      </w:r>
    </w:p>
    <w:p>
      <w:pPr>
        <w:spacing w:line="360" w:lineRule="auto" w:before="60" w:after="60"/>
        <w:ind w:firstLine="480"/>
      </w:pPr>
      <w:r>
        <w:t xml:space="preserve">目”4#产品包装厂房和5#产品精包装厂房共计约2700 平方米建</w:t>
      </w:r>
    </w:p>
    <w:p>
      <w:pPr>
        <w:spacing w:line="360" w:lineRule="auto" w:before="60" w:after="60"/>
        <w:ind w:firstLine="480"/>
      </w:pPr>
      <w:r>
        <w:t xml:space="preserve">筑。随后，隆昊公司将部分鱼坑填平后又先后建成车间、库房、</w:t>
      </w:r>
    </w:p>
    <w:p>
      <w:pPr>
        <w:spacing w:line="360" w:lineRule="auto" w:before="60" w:after="60"/>
        <w:ind w:firstLine="480"/>
      </w:pPr>
      <w:r>
        <w:t xml:space="preserve">办公楼等建筑，2008 年陆续建成，总建筑面积约6000 平方米，</w:t>
      </w:r>
    </w:p>
    <w:p>
      <w:pPr>
        <w:spacing w:line="360" w:lineRule="auto" w:before="60" w:after="60"/>
        <w:ind w:firstLine="480"/>
      </w:pPr>
      <w:r>
        <w:t xml:space="preserve">均未取得相关规划审批和施工许可手续。</w:t>
      </w:r>
    </w:p>
    <w:p>
      <w:pPr>
        <w:spacing w:line="360" w:lineRule="auto" w:before="60" w:after="60"/>
        <w:ind w:firstLine="480"/>
      </w:pPr>
      <w:r>
        <w:t xml:space="preserve">（五）事发库房出租和改造情况</w:t>
      </w:r>
    </w:p>
    <w:p>
      <w:pPr>
        <w:spacing w:line="360" w:lineRule="auto" w:before="60" w:after="60"/>
        <w:ind w:firstLine="480"/>
      </w:pPr>
      <w:r>
        <w:t xml:space="preserve">2008 年底，隆昊公司将库房出租给北京市世昌源商贸有限</w:t>
      </w:r>
    </w:p>
    <w:p>
      <w:pPr>
        <w:spacing w:line="360" w:lineRule="auto" w:before="60" w:after="60"/>
        <w:ind w:firstLine="480"/>
      </w:pPr>
      <w:r>
        <w:t xml:space="preserve">公司存放宠物食品，2020 年12 月库房搬空后处于空置状态。</w:t>
      </w:r>
    </w:p>
    <w:p>
      <w:pPr>
        <w:spacing w:line="360" w:lineRule="auto" w:before="60" w:after="60"/>
        <w:ind w:firstLine="480"/>
      </w:pPr>
      <w:r>
        <w:t xml:space="preserve">2021年3月6日，隆昊公司向博裕捷公司出租面积为4741.5</w:t>
      </w:r>
    </w:p>
    <w:p>
      <w:pPr>
        <w:spacing w:line="360" w:lineRule="auto" w:before="60" w:after="60"/>
        <w:ind w:firstLine="480"/>
      </w:pPr>
      <w:r>
        <w:t xml:space="preserve">平方米的建筑（包含隆昊公司西院楼房1000平方米、库房3669.5</w:t>
      </w:r>
    </w:p>
    <w:p>
      <w:pPr>
        <w:spacing w:line="360" w:lineRule="auto" w:before="60" w:after="60"/>
        <w:ind w:firstLine="480"/>
      </w:pPr>
      <w:r>
        <w:t xml:space="preserve">平方米、门脸房 72 平方米），《租赁合同》注明租赁物无房本、</w:t>
      </w:r>
    </w:p>
    <w:p>
      <w:pPr>
        <w:spacing w:line="360" w:lineRule="auto" w:before="60" w:after="60"/>
        <w:ind w:firstLine="480"/>
      </w:pPr>
      <w:r>
        <w:t xml:space="preserve">规划，租赁期限12 年。</w:t>
      </w:r>
    </w:p>
    <w:p>
      <w:pPr>
        <w:spacing w:line="360" w:lineRule="auto" w:before="60" w:after="60"/>
        <w:ind w:firstLine="480"/>
      </w:pPr>
      <w:r>
        <w:t xml:space="preserve">2021 年 4 月 1 日，博裕捷公司与优冷公司签订《通州区张</w:t>
      </w:r>
    </w:p>
    <w:p>
      <w:pPr>
        <w:spacing w:line="360" w:lineRule="auto" w:before="60" w:after="60"/>
        <w:ind w:firstLine="480"/>
      </w:pPr>
      <w:r>
        <w:t xml:space="preserve">家湾冷库项目工程项目合同书》，工程总造价为230 万元，施工</w:t>
      </w:r>
    </w:p>
    <w:p>
      <w:pPr>
        <w:spacing w:line="360" w:lineRule="auto" w:before="60" w:after="60"/>
        <w:ind w:firstLine="480"/>
      </w:pPr>
      <w:r>
        <w:t xml:space="preserve">面积约为 3283 平方米，施工内容为将原有库房改造为冷库；合</w:t>
      </w:r>
    </w:p>
    <w:p>
      <w:pPr>
        <w:spacing w:line="360" w:lineRule="auto" w:before="60" w:after="60"/>
        <w:ind w:firstLine="480"/>
      </w:pPr>
      <w:r>
        <w:t xml:space="preserve">同工期为4 月 20 日前设备及相关配件全部到齐，5 月 20 日前安</w:t>
      </w:r>
    </w:p>
    <w:p>
      <w:pPr>
        <w:spacing w:line="360" w:lineRule="auto" w:before="60" w:after="60"/>
        <w:ind w:firstLine="480"/>
      </w:pPr>
      <w:r>
        <w:t xml:space="preserve">装调试完毕。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随后，优冷公司法定代表人万里程与施工承包人陈鹏（个人）</w:t>
      </w:r>
    </w:p>
    <w:p>
      <w:pPr>
        <w:spacing w:line="360" w:lineRule="auto" w:before="60" w:after="60"/>
        <w:ind w:firstLine="480"/>
      </w:pPr>
      <w:r>
        <w:t xml:space="preserve">协商合作，由陈鹏自行安排人员负责冷库的改建施工。从 2021</w:t>
      </w:r>
    </w:p>
    <w:p>
      <w:pPr>
        <w:spacing w:line="360" w:lineRule="auto" w:before="60" w:after="60"/>
        <w:ind w:firstLine="480"/>
      </w:pPr>
      <w:r>
        <w:t xml:space="preserve">年4 月 6 日开始，陈鹏先后雇佣黄豹、李付强、刘钰岗、高维普</w:t>
      </w:r>
    </w:p>
    <w:p>
      <w:pPr>
        <w:spacing w:line="360" w:lineRule="auto" w:before="60" w:after="60"/>
        <w:ind w:firstLine="480"/>
      </w:pPr>
      <w:r>
        <w:t xml:space="preserve">等 10 人进场施工（施工期间由陈鹏个人按日支付费用，未签订</w:t>
      </w:r>
    </w:p>
    <w:p>
      <w:pPr>
        <w:spacing w:line="360" w:lineRule="auto" w:before="60" w:after="60"/>
        <w:ind w:firstLine="480"/>
      </w:pPr>
      <w:r>
        <w:t xml:space="preserve">相关合同），事发时该项目正在建设中，尚未投入使用。</w:t>
      </w:r>
    </w:p>
    <w:p>
      <w:pPr>
        <w:spacing w:line="360" w:lineRule="auto" w:before="60" w:after="60"/>
        <w:ind w:firstLine="480"/>
      </w:pPr>
      <w:r>
        <w:t xml:space="preserve">二、事故发生经过、应急救援、火灾财产损失统计情况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5 月 9 日上午，施工承包人陈鹏新购买一台永恒牌</w:t>
      </w:r>
    </w:p>
    <w:p>
      <w:pPr>
        <w:spacing w:line="360" w:lineRule="auto" w:before="60" w:after="60"/>
        <w:ind w:firstLine="480"/>
      </w:pPr>
      <w:r>
        <w:t xml:space="preserve">315 电焊机，并安排李付强、黄豹、刘钰岗、高维普在冷库上方</w:t>
      </w:r>
    </w:p>
    <w:p>
      <w:pPr>
        <w:spacing w:line="360" w:lineRule="auto" w:before="60" w:after="60"/>
        <w:ind w:firstLine="480"/>
      </w:pPr>
      <w:r>
        <w:t xml:space="preserve">夹层内作业；13 时42 分许，工人苑士成运送挤塑板进入冷库后</w:t>
      </w:r>
    </w:p>
    <w:p>
      <w:pPr>
        <w:spacing w:line="360" w:lineRule="auto" w:before="60" w:after="60"/>
        <w:ind w:firstLine="480"/>
      </w:pPr>
      <w:r>
        <w:t xml:space="preserve">发现东侧冷库地面起火；13 时 44 分，在室外工作的3 名工人携</w:t>
      </w:r>
    </w:p>
    <w:p>
      <w:pPr>
        <w:spacing w:line="360" w:lineRule="auto" w:before="60" w:after="60"/>
        <w:ind w:firstLine="480"/>
      </w:pPr>
      <w:r>
        <w:t xml:space="preserve">带灭火器进入冷库，未控制火情。周边监控视频显示，13 时 44</w:t>
      </w:r>
    </w:p>
    <w:p>
      <w:pPr>
        <w:spacing w:line="360" w:lineRule="auto" w:before="60" w:after="60"/>
        <w:ind w:firstLine="480"/>
      </w:pPr>
      <w:r>
        <w:t xml:space="preserve">分09 秒至 13 时45 分 20 秒，大量烟雾从中、西冷库门喷出，约</w:t>
      </w:r>
    </w:p>
    <w:p>
      <w:pPr>
        <w:spacing w:line="360" w:lineRule="auto" w:before="60" w:after="60"/>
        <w:ind w:firstLine="480"/>
      </w:pPr>
      <w:r>
        <w:t xml:space="preserve">5 分钟左右，火势自东向西蔓延至整体建筑。期间，先后有6 人</w:t>
      </w:r>
    </w:p>
    <w:p>
      <w:pPr>
        <w:spacing w:line="360" w:lineRule="auto" w:before="60" w:after="60"/>
        <w:ind w:firstLine="480"/>
      </w:pPr>
      <w:r>
        <w:t xml:space="preserve">跑出冷库。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2021 年 5 月 9 日 13 时 45 分，市消防救援总队 119 作战指</w:t>
      </w:r>
    </w:p>
    <w:p>
      <w:pPr>
        <w:spacing w:line="360" w:lineRule="auto" w:before="60" w:after="60"/>
        <w:ind w:firstLine="480"/>
      </w:pPr>
      <w:r>
        <w:t xml:space="preserve">挥中心接到火灾报警后，迅速调派总队、支队两级全勤指挥部及</w:t>
      </w:r>
    </w:p>
    <w:p>
      <w:pPr>
        <w:spacing w:line="360" w:lineRule="auto" w:before="60" w:after="60"/>
        <w:ind w:firstLine="480"/>
      </w:pPr>
      <w:r>
        <w:t xml:space="preserve">11 个消防救援站、32 部消防车、129 名指战员赶赴现场处置，</w:t>
      </w:r>
    </w:p>
    <w:p>
      <w:pPr>
        <w:spacing w:line="360" w:lineRule="auto" w:before="60" w:after="60"/>
        <w:ind w:firstLine="480"/>
      </w:pPr>
      <w:r>
        <w:t xml:space="preserve">同步联动公安、应急、园林、京环公司等部门单位和10 辆洒水</w:t>
      </w:r>
    </w:p>
    <w:p>
      <w:pPr>
        <w:spacing w:line="360" w:lineRule="auto" w:before="60" w:after="60"/>
        <w:ind w:firstLine="480"/>
      </w:pPr>
      <w:r>
        <w:t xml:space="preserve">车，并使用 4 台大型挖掘机到场协同处置，破拆清理事故现场。</w:t>
      </w:r>
    </w:p>
    <w:p>
      <w:pPr>
        <w:spacing w:line="360" w:lineRule="auto" w:before="60" w:after="60"/>
        <w:ind w:firstLine="480"/>
      </w:pPr>
      <w:r>
        <w:t xml:space="preserve">14 时 35 分，明火被扑灭，过火面积 3000 余平方米。大型挖掘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机清理事故现场后，在事发库房西侧现场陆续找到被建筑埋压的</w:t>
      </w:r>
    </w:p>
    <w:p>
      <w:pPr>
        <w:spacing w:line="360" w:lineRule="auto" w:before="60" w:after="60"/>
        <w:ind w:firstLine="480"/>
      </w:pPr>
      <w:r>
        <w:t xml:space="preserve">3 名失联人员（李付强、黄豹、刘钰岗），经120 确认死亡。</w:t>
      </w:r>
    </w:p>
    <w:p>
      <w:pPr>
        <w:spacing w:line="360" w:lineRule="auto" w:before="60" w:after="60"/>
        <w:ind w:firstLine="480"/>
      </w:pPr>
      <w:r>
        <w:t xml:space="preserve">（三）火灾财产损失统计情况</w:t>
      </w:r>
    </w:p>
    <w:p>
      <w:pPr>
        <w:spacing w:line="360" w:lineRule="auto" w:before="60" w:after="60"/>
        <w:ind w:firstLine="480"/>
      </w:pPr>
      <w:r>
        <w:t xml:space="preserve">火灾发生后，消防救援机构依据《火灾事故调查规定》《火</w:t>
      </w:r>
    </w:p>
    <w:p>
      <w:pPr>
        <w:spacing w:line="360" w:lineRule="auto" w:before="60" w:after="60"/>
        <w:ind w:firstLine="480"/>
      </w:pPr>
      <w:r>
        <w:t xml:space="preserve">灾损失统计方法》等程序要求开展损失统计工作，根据当事人直</w:t>
      </w:r>
    </w:p>
    <w:p>
      <w:pPr>
        <w:spacing w:line="360" w:lineRule="auto" w:before="60" w:after="60"/>
        <w:ind w:firstLine="480"/>
      </w:pPr>
      <w:r>
        <w:t xml:space="preserve">接财产损失申报情况，统计本起火灾直接财产损失为 309.07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事故调查组依法调取了有关资质文件、事故相关书证及物</w:t>
      </w:r>
    </w:p>
    <w:p>
      <w:pPr>
        <w:spacing w:line="360" w:lineRule="auto" w:before="60" w:after="60"/>
        <w:ind w:firstLine="480"/>
      </w:pPr>
      <w:r>
        <w:t xml:space="preserve">证；消防救援机构对火灾现场进行了勘验，开展了试验和检验鉴</w:t>
      </w:r>
    </w:p>
    <w:p>
      <w:pPr>
        <w:spacing w:line="360" w:lineRule="auto" w:before="60" w:after="60"/>
        <w:ind w:firstLine="480"/>
      </w:pPr>
      <w:r>
        <w:t xml:space="preserve">定，并对事故涉及的相关人员进行了调查询问，查明了火灾事故</w:t>
      </w:r>
    </w:p>
    <w:p>
      <w:pPr>
        <w:spacing w:line="360" w:lineRule="auto" w:before="60" w:after="60"/>
        <w:ind w:firstLine="480"/>
      </w:pPr>
      <w:r>
        <w:t xml:space="preserve">的原因，认定了事故性质。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综合现场勘验、视频分析、调查询问等情况，公安机关综合</w:t>
      </w:r>
    </w:p>
    <w:p>
      <w:pPr>
        <w:spacing w:line="360" w:lineRule="auto" w:before="60" w:after="60"/>
        <w:ind w:firstLine="480"/>
      </w:pPr>
      <w:r>
        <w:t xml:space="preserve">排除了人为故意纵火引起火灾的嫌疑。</w:t>
      </w:r>
    </w:p>
    <w:p>
      <w:pPr>
        <w:spacing w:line="360" w:lineRule="auto" w:before="60" w:after="60"/>
        <w:ind w:firstLine="480"/>
      </w:pPr>
      <w:r>
        <w:t xml:space="preserve">1.现场勘验情况。因搜救被困人员时使用大型机械拆除库</w:t>
      </w:r>
    </w:p>
    <w:p>
      <w:pPr>
        <w:spacing w:line="360" w:lineRule="auto" w:before="60" w:after="60"/>
        <w:ind w:firstLine="480"/>
      </w:pPr>
      <w:r>
        <w:t xml:space="preserve">房，导致现场部分证据灭失。经现场勘验，在事发冷库东库西南</w:t>
      </w:r>
    </w:p>
    <w:p>
      <w:pPr>
        <w:spacing w:line="360" w:lineRule="auto" w:before="60" w:after="60"/>
        <w:ind w:firstLine="480"/>
      </w:pPr>
      <w:r>
        <w:t xml:space="preserve">侧地面处发现一台被烧的电焊机、大量焊条以及带有火烧熔痕的</w:t>
      </w:r>
    </w:p>
    <w:p>
      <w:pPr>
        <w:spacing w:line="360" w:lineRule="auto" w:before="60" w:after="60"/>
        <w:ind w:firstLine="480"/>
      </w:pPr>
      <w:r>
        <w:t xml:space="preserve">电线，火势呈现由东向西蔓延，且东库顶部燃烧程度重于其他部</w:t>
      </w:r>
    </w:p>
    <w:p>
      <w:pPr>
        <w:spacing w:line="360" w:lineRule="auto" w:before="60" w:after="60"/>
        <w:ind w:firstLine="480"/>
      </w:pPr>
      <w:r>
        <w:t xml:space="preserve">位。消防救援机构认定起火部位位于东库中南部地面。</w:t>
      </w:r>
    </w:p>
    <w:p>
      <w:pPr>
        <w:spacing w:line="360" w:lineRule="auto" w:before="60" w:after="60"/>
        <w:ind w:firstLine="480"/>
      </w:pPr>
      <w:r>
        <w:t xml:space="preserve">2.询问了解情况。经了解，事发冷库改造项目未制定施工方</w:t>
      </w:r>
    </w:p>
    <w:p>
      <w:pPr>
        <w:spacing w:line="360" w:lineRule="auto" w:before="60" w:after="60"/>
        <w:ind w:firstLine="480"/>
      </w:pPr>
      <w:r>
        <w:t xml:space="preserve">案，均由陈鹏安排人员实施作业。在库房夹层和冷库地面等位置，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曾进行焊接作业，并在事发库房内存放有液化石油气气瓶和氧气</w:t>
      </w:r>
    </w:p>
    <w:p>
      <w:pPr>
        <w:spacing w:line="360" w:lineRule="auto" w:before="60" w:after="60"/>
        <w:ind w:firstLine="480"/>
      </w:pPr>
      <w:r>
        <w:t xml:space="preserve">瓶。现场所用电线和照明碘钨灯均由陈鹏临时拉设，并在库房夹</w:t>
      </w:r>
    </w:p>
    <w:p>
      <w:pPr>
        <w:spacing w:line="360" w:lineRule="auto" w:before="60" w:after="60"/>
        <w:ind w:firstLine="480"/>
      </w:pPr>
      <w:r>
        <w:t xml:space="preserve">层处设有电闸箱。</w:t>
      </w:r>
    </w:p>
    <w:p>
      <w:pPr>
        <w:spacing w:line="360" w:lineRule="auto" w:before="60" w:after="60"/>
        <w:ind w:firstLine="480"/>
      </w:pPr>
      <w:r>
        <w:t xml:space="preserve">3.鉴定试验情况。经国家建筑工程质量监督检验中心检验，</w:t>
      </w:r>
    </w:p>
    <w:p>
      <w:pPr>
        <w:spacing w:line="360" w:lineRule="auto" w:before="60" w:after="60"/>
        <w:ind w:firstLine="480"/>
      </w:pPr>
      <w:r>
        <w:t xml:space="preserve">冷库改建所用挤塑板和聚氨酯保温库板，均未达到B2（E）级的</w:t>
      </w:r>
    </w:p>
    <w:p>
      <w:pPr>
        <w:spacing w:line="360" w:lineRule="auto" w:before="60" w:after="60"/>
        <w:ind w:firstLine="480"/>
      </w:pPr>
      <w:r>
        <w:t xml:space="preserve">要求，属于易燃材料。通过模拟试验，电焊掉落焊渣能快速引燃</w:t>
      </w:r>
    </w:p>
    <w:p>
      <w:pPr>
        <w:spacing w:line="360" w:lineRule="auto" w:before="60" w:after="60"/>
        <w:ind w:firstLine="480"/>
      </w:pPr>
      <w:r>
        <w:t xml:space="preserve">挤塑板和聚氨酯保温库板夹芯。同时，现场电线短路和碘钨灯长</w:t>
      </w:r>
    </w:p>
    <w:p>
      <w:pPr>
        <w:spacing w:line="360" w:lineRule="auto" w:before="60" w:after="60"/>
        <w:ind w:firstLine="480"/>
      </w:pPr>
      <w:r>
        <w:t xml:space="preserve">时间炙烤也具备引燃挤塑板的可能性。</w:t>
      </w:r>
    </w:p>
    <w:p>
      <w:pPr>
        <w:spacing w:line="360" w:lineRule="auto" w:before="60" w:after="60"/>
        <w:ind w:firstLine="480"/>
      </w:pPr>
      <w:r>
        <w:t xml:space="preserve">消防救援机构认定本起火灾事故的起火部位位于隆昊公司</w:t>
      </w:r>
    </w:p>
    <w:p>
      <w:pPr>
        <w:spacing w:line="360" w:lineRule="auto" w:before="60" w:after="60"/>
        <w:ind w:firstLine="480"/>
      </w:pPr>
      <w:r>
        <w:t xml:space="preserve">西院东侧冷库中南部地面处；结合现场实验和检验鉴定情况，认</w:t>
      </w:r>
    </w:p>
    <w:p>
      <w:pPr>
        <w:spacing w:line="360" w:lineRule="auto" w:before="60" w:after="60"/>
        <w:ind w:firstLine="480"/>
      </w:pPr>
      <w:r>
        <w:t xml:space="preserve">定起火原因系施工作业引燃保温材料所致。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1.违规作业。施工承包人未办理动火审批手续、未采取相应</w:t>
      </w:r>
    </w:p>
    <w:p>
      <w:pPr>
        <w:spacing w:line="360" w:lineRule="auto" w:before="60" w:after="60"/>
        <w:ind w:firstLine="480"/>
      </w:pPr>
      <w:r>
        <w:t xml:space="preserve">的消防安全措施，在具有火灾危险的场所使用明火作业；优冷公</w:t>
      </w:r>
    </w:p>
    <w:p>
      <w:pPr>
        <w:spacing w:line="360" w:lineRule="auto" w:before="60" w:after="60"/>
        <w:ind w:firstLine="480"/>
      </w:pPr>
      <w:r>
        <w:t xml:space="preserve">司将其承包的冷库建设工程转包给不具备冷库工程相应施工资</w:t>
      </w:r>
    </w:p>
    <w:p>
      <w:pPr>
        <w:spacing w:line="360" w:lineRule="auto" w:before="60" w:after="60"/>
        <w:ind w:firstLine="480"/>
      </w:pPr>
      <w:r>
        <w:t xml:space="preserve">质的个人进行施工；博裕捷公司承租隆昊公司库房后，将冷库工</w:t>
      </w:r>
    </w:p>
    <w:p>
      <w:pPr>
        <w:spacing w:line="360" w:lineRule="auto" w:before="60" w:after="60"/>
        <w:ind w:firstLine="480"/>
      </w:pPr>
      <w:r>
        <w:t xml:space="preserve">程交由不具备设计资质的公司进行设计，违法建设冷库。</w:t>
      </w:r>
    </w:p>
    <w:p>
      <w:pPr>
        <w:spacing w:line="360" w:lineRule="auto" w:before="60" w:after="60"/>
        <w:ind w:firstLine="480"/>
      </w:pPr>
      <w:r>
        <w:t xml:space="preserve">2.违法建设、违规出租。有关涉事企业承租国有工业划拨土</w:t>
      </w:r>
    </w:p>
    <w:p>
      <w:pPr>
        <w:spacing w:line="360" w:lineRule="auto" w:before="60" w:after="60"/>
        <w:ind w:firstLine="480"/>
      </w:pPr>
      <w:r>
        <w:t xml:space="preserve">地后，在未取得相关规划审批和房屋建筑施工许可的情况下，违</w:t>
      </w:r>
    </w:p>
    <w:p>
      <w:pPr>
        <w:spacing w:line="360" w:lineRule="auto" w:before="60" w:after="60"/>
        <w:ind w:firstLine="480"/>
      </w:pPr>
      <w:r>
        <w:t xml:space="preserve">法建设、违规出租 6000 余平方米建筑；有关政府部门对辖区内</w:t>
      </w:r>
    </w:p>
    <w:p>
      <w:pPr>
        <w:spacing w:line="360" w:lineRule="auto" w:before="60" w:after="60"/>
        <w:ind w:firstLine="480"/>
      </w:pPr>
      <w:r>
        <w:t xml:space="preserve">的违法建设巡查不到位，对涉事企业违法建设行为缺乏有效监</w:t>
      </w:r>
    </w:p>
    <w:p>
      <w:pPr>
        <w:spacing w:line="360" w:lineRule="auto" w:before="60" w:after="60"/>
        <w:ind w:firstLine="480"/>
      </w:pPr>
      <w:r>
        <w:t xml:space="preserve">管，未采取有效措施进行制止，对起火建筑存在的无建设工程规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划许可证问题未及时查处。</w:t>
      </w:r>
    </w:p>
    <w:p>
      <w:pPr>
        <w:spacing w:line="360" w:lineRule="auto" w:before="60" w:after="60"/>
        <w:ind w:firstLine="480"/>
      </w:pPr>
      <w:r>
        <w:t xml:space="preserve">3.安全隐患排查治理不到位。有关政府部门督促指导下属单</w:t>
      </w:r>
    </w:p>
    <w:p>
      <w:pPr>
        <w:spacing w:line="360" w:lineRule="auto" w:before="60" w:after="60"/>
        <w:ind w:firstLine="480"/>
      </w:pPr>
      <w:r>
        <w:t xml:space="preserve">位、职能部门履行职责不力，未建立隐患排查整治台账，对涉事</w:t>
      </w:r>
    </w:p>
    <w:p>
      <w:pPr>
        <w:spacing w:line="360" w:lineRule="auto" w:before="60" w:after="60"/>
        <w:ind w:firstLine="480"/>
      </w:pPr>
      <w:r>
        <w:t xml:space="preserve">企业出租房屋和承租户转租情况底数不清，未发现事发库房改造</w:t>
      </w:r>
    </w:p>
    <w:p>
      <w:pPr>
        <w:spacing w:line="360" w:lineRule="auto" w:before="60" w:after="60"/>
        <w:ind w:firstLine="480"/>
      </w:pPr>
      <w:r>
        <w:t xml:space="preserve">冷库情况和存在的消防安全隐患；属地政府组织开展消防和安全</w:t>
      </w:r>
    </w:p>
    <w:p>
      <w:pPr>
        <w:spacing w:line="360" w:lineRule="auto" w:before="60" w:after="60"/>
        <w:ind w:firstLine="480"/>
      </w:pPr>
      <w:r>
        <w:t xml:space="preserve">生产检查不到位。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鉴于上述原因分析，根据国家有关法律法规的规定，事故调</w:t>
      </w:r>
    </w:p>
    <w:p>
      <w:pPr>
        <w:spacing w:line="360" w:lineRule="auto" w:before="60" w:after="60"/>
        <w:ind w:firstLine="480"/>
      </w:pPr>
      <w:r>
        <w:t xml:space="preserve">查组认定，该起较大火灾事故是一起责任事故。</w:t>
      </w:r>
    </w:p>
    <w:p>
      <w:pPr>
        <w:spacing w:line="360" w:lineRule="auto" w:before="60" w:after="60"/>
        <w:ind w:firstLine="480"/>
      </w:pPr>
      <w:r>
        <w:t xml:space="preserve">四、对事故有关责任人员及责任单位的处理建议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1.江长征，博裕捷公司法定代表人，未核实施工方资质、未</w:t>
      </w:r>
    </w:p>
    <w:p>
      <w:pPr>
        <w:spacing w:line="360" w:lineRule="auto" w:before="60" w:after="60"/>
        <w:ind w:firstLine="480"/>
      </w:pPr>
      <w:r>
        <w:t xml:space="preserve">向相关部门进行施工报备；对现场施工监管不到位，未组织制定</w:t>
      </w:r>
    </w:p>
    <w:p>
      <w:pPr>
        <w:spacing w:line="360" w:lineRule="auto" w:before="60" w:after="60"/>
        <w:ind w:firstLine="480"/>
      </w:pPr>
      <w:r>
        <w:t xml:space="preserve">符合本单位实际的灭火和应急疏散预案，未组织防火检查，未组</w:t>
      </w:r>
    </w:p>
    <w:p>
      <w:pPr>
        <w:spacing w:line="360" w:lineRule="auto" w:before="60" w:after="60"/>
        <w:ind w:firstLine="480"/>
      </w:pPr>
      <w:r>
        <w:t xml:space="preserve">织工人进行消防演练及必要的岗前培训，未签订安全责任书，违</w:t>
      </w:r>
    </w:p>
    <w:p>
      <w:pPr>
        <w:spacing w:line="360" w:lineRule="auto" w:before="60" w:after="60"/>
        <w:ind w:firstLine="480"/>
      </w:pPr>
      <w:r>
        <w:t xml:space="preserve">反《冷库设计规范》《冷库安全规程》《机关团体、企业、事业</w:t>
      </w:r>
    </w:p>
    <w:p>
      <w:pPr>
        <w:spacing w:line="360" w:lineRule="auto" w:before="60" w:after="60"/>
        <w:ind w:firstLine="480"/>
      </w:pPr>
      <w:r>
        <w:t xml:space="preserve">单位消防安全管理规定》相关规定，对事故发生负有直接责任，</w:t>
      </w:r>
    </w:p>
    <w:p>
      <w:pPr>
        <w:spacing w:line="360" w:lineRule="auto" w:before="60" w:after="60"/>
        <w:ind w:firstLine="480"/>
      </w:pPr>
      <w:r>
        <w:t xml:space="preserve">涉嫌重大责任事故罪，通州区人民检察院于 2021 年 6 月17 日批</w:t>
      </w:r>
    </w:p>
    <w:p>
      <w:pPr>
        <w:spacing w:line="360" w:lineRule="auto" w:before="60" w:after="60"/>
        <w:ind w:firstLine="480"/>
      </w:pPr>
      <w:r>
        <w:t xml:space="preserve">准逮捕。</w:t>
      </w:r>
    </w:p>
    <w:p>
      <w:pPr>
        <w:spacing w:line="360" w:lineRule="auto" w:before="60" w:after="60"/>
        <w:ind w:firstLine="480"/>
      </w:pPr>
      <w:r>
        <w:t xml:space="preserve">2.万里程，优冷公司法定代表人，明知其公司不具备改建冷</w:t>
      </w:r>
    </w:p>
    <w:p>
      <w:pPr>
        <w:spacing w:line="360" w:lineRule="auto" w:before="60" w:after="60"/>
        <w:ind w:firstLine="480"/>
      </w:pPr>
      <w:r>
        <w:t xml:space="preserve">库的施工资质仍承包改建冷库项目；未向相关部门进行施工报</w:t>
      </w:r>
    </w:p>
    <w:p>
      <w:pPr>
        <w:spacing w:line="360" w:lineRule="auto" w:before="60" w:after="60"/>
        <w:ind w:firstLine="480"/>
      </w:pPr>
      <w:r>
        <w:t xml:space="preserve">备，未审查工人资质、未报备动火证、未配备安全员；未进行系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统的安全培训，未签订劳务合同及安全生产责任书，违反《冷库</w:t>
      </w:r>
    </w:p>
    <w:p>
      <w:pPr>
        <w:spacing w:line="360" w:lineRule="auto" w:before="60" w:after="60"/>
        <w:ind w:firstLine="480"/>
      </w:pPr>
      <w:r>
        <w:t xml:space="preserve">设计规范》《冷库安全规程》《机关团体、企业、事业单位消防</w:t>
      </w:r>
    </w:p>
    <w:p>
      <w:pPr>
        <w:spacing w:line="360" w:lineRule="auto" w:before="60" w:after="60"/>
        <w:ind w:firstLine="480"/>
      </w:pPr>
      <w:r>
        <w:t xml:space="preserve">安全管理规定》及《中华人民共和国消防法》相关规定，对事故</w:t>
      </w:r>
    </w:p>
    <w:p>
      <w:pPr>
        <w:spacing w:line="360" w:lineRule="auto" w:before="60" w:after="60"/>
        <w:ind w:firstLine="480"/>
      </w:pPr>
      <w:r>
        <w:t xml:space="preserve">发生负有直接责任，涉嫌重大责任事故罪，通州区人民检察院于</w:t>
      </w:r>
    </w:p>
    <w:p>
      <w:pPr>
        <w:spacing w:line="360" w:lineRule="auto" w:before="60" w:after="60"/>
        <w:ind w:firstLine="480"/>
      </w:pPr>
      <w:r>
        <w:t xml:space="preserve">2021 年6 月 17 日批准逮捕。</w:t>
      </w:r>
    </w:p>
    <w:p>
      <w:pPr>
        <w:spacing w:line="360" w:lineRule="auto" w:before="60" w:after="60"/>
        <w:ind w:firstLine="480"/>
      </w:pPr>
      <w:r>
        <w:t xml:space="preserve">3.陈鹏，现场施工负责人，未对工人进行安全教育、未签订</w:t>
      </w:r>
    </w:p>
    <w:p>
      <w:pPr>
        <w:spacing w:line="360" w:lineRule="auto" w:before="60" w:after="60"/>
        <w:ind w:firstLine="480"/>
      </w:pPr>
      <w:r>
        <w:t xml:space="preserve">安全协议书；明知施工现场存在安全隐患，未进行整改、未设立</w:t>
      </w:r>
    </w:p>
    <w:p>
      <w:pPr>
        <w:spacing w:line="360" w:lineRule="auto" w:before="60" w:after="60"/>
        <w:ind w:firstLine="480"/>
      </w:pPr>
      <w:r>
        <w:t xml:space="preserve">安全监督人员，违反《中华人民共和国消防法》及《焊接与切割</w:t>
      </w:r>
    </w:p>
    <w:p>
      <w:pPr>
        <w:spacing w:line="360" w:lineRule="auto" w:before="60" w:after="60"/>
        <w:ind w:firstLine="480"/>
      </w:pPr>
      <w:r>
        <w:t xml:space="preserve">安全》相关规定，对事故发生负有直接责任，涉嫌重大责任事故</w:t>
      </w:r>
    </w:p>
    <w:p>
      <w:pPr>
        <w:spacing w:line="360" w:lineRule="auto" w:before="60" w:after="60"/>
        <w:ind w:firstLine="480"/>
      </w:pPr>
      <w:r>
        <w:t xml:space="preserve">罪，通州区人民检察院于 2021 年6 月 17 日批准逮捕。</w:t>
      </w:r>
    </w:p>
    <w:p>
      <w:pPr>
        <w:spacing w:line="360" w:lineRule="auto" w:before="60" w:after="60"/>
        <w:ind w:firstLine="480"/>
      </w:pPr>
      <w:r>
        <w:t xml:space="preserve">（二）追责问责人员和单位</w:t>
      </w:r>
    </w:p>
    <w:p>
      <w:pPr>
        <w:spacing w:line="360" w:lineRule="auto" w:before="60" w:after="60"/>
        <w:ind w:firstLine="480"/>
      </w:pPr>
      <w:r>
        <w:t xml:space="preserve">1.张春良，区委农工委副书记、农业农村局副局长，给予诫</w:t>
      </w:r>
    </w:p>
    <w:p>
      <w:pPr>
        <w:spacing w:line="360" w:lineRule="auto" w:before="60" w:after="60"/>
        <w:ind w:firstLine="480"/>
      </w:pPr>
      <w:r>
        <w:t xml:space="preserve">勉。</w:t>
      </w:r>
    </w:p>
    <w:p>
      <w:pPr>
        <w:spacing w:line="360" w:lineRule="auto" w:before="60" w:after="60"/>
        <w:ind w:firstLine="480"/>
      </w:pPr>
      <w:r>
        <w:t xml:space="preserve">2.杨文新，2016 年 8 月至 2021 年8 月任通州区张家湾镇党</w:t>
      </w:r>
    </w:p>
    <w:p>
      <w:pPr>
        <w:spacing w:line="360" w:lineRule="auto" w:before="60" w:after="60"/>
        <w:ind w:firstLine="480"/>
      </w:pPr>
      <w:r>
        <w:t xml:space="preserve">委委员、副镇长，现任通州区医保局副局长，给予诫勉。</w:t>
      </w:r>
    </w:p>
    <w:p>
      <w:pPr>
        <w:spacing w:line="360" w:lineRule="auto" w:before="60" w:after="60"/>
        <w:ind w:firstLine="480"/>
      </w:pPr>
      <w:r>
        <w:t xml:space="preserve">3.荣军,张家湾镇平安建设办公室副主任、科长、一级主任</w:t>
      </w:r>
    </w:p>
    <w:p>
      <w:pPr>
        <w:spacing w:line="360" w:lineRule="auto" w:before="60" w:after="60"/>
        <w:ind w:firstLine="480"/>
      </w:pPr>
      <w:r>
        <w:t xml:space="preserve">科员，给予政务警告处分。</w:t>
      </w:r>
    </w:p>
    <w:p>
      <w:pPr>
        <w:spacing w:line="360" w:lineRule="auto" w:before="60" w:after="60"/>
        <w:ind w:firstLine="480"/>
      </w:pPr>
      <w:r>
        <w:t xml:space="preserve">4.明德林，2010 年 11 月至 2012 年 8 月任张家湾镇城管执</w:t>
      </w:r>
    </w:p>
    <w:p>
      <w:pPr>
        <w:spacing w:line="360" w:lineRule="auto" w:before="60" w:after="60"/>
        <w:ind w:firstLine="480"/>
      </w:pPr>
      <w:r>
        <w:t xml:space="preserve">法队副队长（主持工作），现任梨园镇城管执法队队长、梨园镇</w:t>
      </w:r>
    </w:p>
    <w:p>
      <w:pPr>
        <w:spacing w:line="360" w:lineRule="auto" w:before="60" w:after="60"/>
        <w:ind w:firstLine="480"/>
      </w:pPr>
      <w:r>
        <w:t xml:space="preserve">综治办主任、一级主任科员，给予政务警告处分。</w:t>
      </w:r>
    </w:p>
    <w:p>
      <w:pPr>
        <w:spacing w:line="360" w:lineRule="auto" w:before="60" w:after="60"/>
        <w:ind w:firstLine="480"/>
      </w:pPr>
      <w:r>
        <w:t xml:space="preserve">5.张宝华，2015 年 10 月至 2021 年 8 月任通州区水产技术</w:t>
      </w:r>
    </w:p>
    <w:p>
      <w:pPr>
        <w:spacing w:line="360" w:lineRule="auto" w:before="60" w:after="60"/>
        <w:ind w:firstLine="480"/>
      </w:pPr>
      <w:r>
        <w:t xml:space="preserve">推广站负责人（兼通州水产养殖场负责人），2021 年 8 月退休，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给予党内严重警告处分。</w:t>
      </w:r>
    </w:p>
    <w:p>
      <w:pPr>
        <w:spacing w:line="360" w:lineRule="auto" w:before="60" w:after="60"/>
        <w:ind w:firstLine="480"/>
      </w:pPr>
      <w:r>
        <w:t xml:space="preserve">此外，鉴于事发地块产权单位为通州区农业农村局下属单</w:t>
      </w:r>
    </w:p>
    <w:p>
      <w:pPr>
        <w:spacing w:line="360" w:lineRule="auto" w:before="60" w:after="60"/>
        <w:ind w:firstLine="480"/>
      </w:pPr>
      <w:r>
        <w:t xml:space="preserve">位，且存在大量未取得相关规划审批手续的建筑物，由通州区纪</w:t>
      </w:r>
    </w:p>
    <w:p>
      <w:pPr>
        <w:spacing w:line="360" w:lineRule="auto" w:before="60" w:after="60"/>
        <w:ind w:firstLine="480"/>
      </w:pPr>
      <w:r>
        <w:t xml:space="preserve">委区监委向通州区农业农村局下发工作提醒函，要求其进一步加</w:t>
      </w:r>
    </w:p>
    <w:p>
      <w:pPr>
        <w:spacing w:line="360" w:lineRule="auto" w:before="60" w:after="60"/>
        <w:ind w:firstLine="480"/>
      </w:pPr>
      <w:r>
        <w:t xml:space="preserve">大工作力度，全面摸清事发所在地块房屋建筑建设情况，抓紧抓</w:t>
      </w:r>
    </w:p>
    <w:p>
      <w:pPr>
        <w:spacing w:line="360" w:lineRule="auto" w:before="60" w:after="60"/>
        <w:ind w:firstLine="480"/>
      </w:pPr>
      <w:r>
        <w:t xml:space="preserve">好违法建设的查处整改工作。</w:t>
      </w:r>
    </w:p>
    <w:p>
      <w:pPr>
        <w:spacing w:line="360" w:lineRule="auto" w:before="60" w:after="60"/>
        <w:ind w:firstLine="480"/>
      </w:pPr>
      <w:r>
        <w:t xml:space="preserve">（三）给予行政处罚的单位</w:t>
      </w:r>
    </w:p>
    <w:p>
      <w:pPr>
        <w:spacing w:line="360" w:lineRule="auto" w:before="60" w:after="60"/>
        <w:ind w:firstLine="480"/>
      </w:pPr>
      <w:r>
        <w:t xml:space="preserve">1.博裕捷公司未制定并落实消防安全管理措施和操作规程</w:t>
      </w:r>
    </w:p>
    <w:p>
      <w:pPr>
        <w:spacing w:line="360" w:lineRule="auto" w:before="60" w:after="60"/>
        <w:ind w:firstLine="480"/>
      </w:pPr>
      <w:r>
        <w:t xml:space="preserve">的规定，其行为违反了《北京市消防安全责任监督管理办法》的</w:t>
      </w:r>
    </w:p>
    <w:p>
      <w:pPr>
        <w:spacing w:line="360" w:lineRule="auto" w:before="60" w:after="60"/>
        <w:ind w:firstLine="480"/>
      </w:pPr>
      <w:r>
        <w:t xml:space="preserve">规定，对火灾事故发生负有责任，消防救援机构给予其 1 万元罚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2.优冷公司违规动火作业，由消防救援机构依法给予其1 万</w:t>
      </w:r>
    </w:p>
    <w:p>
      <w:pPr>
        <w:spacing w:line="360" w:lineRule="auto" w:before="60" w:after="60"/>
        <w:ind w:firstLine="480"/>
      </w:pPr>
      <w:r>
        <w:t xml:space="preserve">元罚款的行政处罚。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事故调查组针对该起事故暴露出的问题，提出以下整改措施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（一）严格落实企业主体责任。隆昊公司、通州水产养殖场</w:t>
      </w:r>
    </w:p>
    <w:p>
      <w:pPr>
        <w:spacing w:line="360" w:lineRule="auto" w:before="60" w:after="60"/>
        <w:ind w:firstLine="480"/>
      </w:pPr>
      <w:r>
        <w:t xml:space="preserve">要严格遵守消防安全管理相关法律、法规、标准，对既有厂房、</w:t>
      </w:r>
    </w:p>
    <w:p>
      <w:pPr>
        <w:spacing w:line="360" w:lineRule="auto" w:before="60" w:after="60"/>
        <w:ind w:firstLine="480"/>
      </w:pPr>
      <w:r>
        <w:t xml:space="preserve">库房实施“一库一策”精细化管理，落实岗位职责和消防安全管</w:t>
      </w:r>
    </w:p>
    <w:p>
      <w:pPr>
        <w:spacing w:line="360" w:lineRule="auto" w:before="60" w:after="60"/>
        <w:ind w:firstLine="480"/>
      </w:pPr>
      <w:r>
        <w:t xml:space="preserve">理制度；要加强对重点部位的消防安全防护和巡查检查，配备必</w:t>
      </w:r>
    </w:p>
    <w:p>
      <w:pPr>
        <w:spacing w:line="360" w:lineRule="auto" w:before="60" w:after="60"/>
        <w:ind w:firstLine="480"/>
      </w:pPr>
      <w:r>
        <w:t xml:space="preserve">要的消防设施和灭火器材，保障库房、车间、办公楼等场所消防</w:t>
      </w:r>
    </w:p>
    <w:p>
      <w:pPr>
        <w:spacing w:line="360" w:lineRule="auto" w:before="60" w:after="60"/>
        <w:ind w:firstLine="480"/>
      </w:pPr>
      <w:r>
        <w:t xml:space="preserve">安全；要加大消防教育培训力度，加强对动火作业的审批和管理，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提升从业人员的消防安全意识和应急处置能力。同时，要做好违</w:t>
      </w:r>
    </w:p>
    <w:p>
      <w:pPr>
        <w:spacing w:line="360" w:lineRule="auto" w:before="60" w:after="60"/>
        <w:ind w:firstLine="480"/>
      </w:pPr>
      <w:r>
        <w:t xml:space="preserve">法建设拆除期间各项安全管理工作，杜绝各类安全事故发生。</w:t>
      </w:r>
    </w:p>
    <w:p>
      <w:pPr>
        <w:spacing w:line="360" w:lineRule="auto" w:before="60" w:after="60"/>
        <w:ind w:firstLine="480"/>
      </w:pPr>
      <w:r>
        <w:t xml:space="preserve">（二）全面排查治理消防安全隐患。各有关部门、各级政府、</w:t>
      </w:r>
    </w:p>
    <w:p>
      <w:pPr>
        <w:spacing w:line="360" w:lineRule="auto" w:before="60" w:after="60"/>
        <w:ind w:firstLine="480"/>
      </w:pPr>
      <w:r>
        <w:t xml:space="preserve">各单位要对仓储库房开展消防安全执法检查专项行动，重点整治</w:t>
      </w:r>
    </w:p>
    <w:p>
      <w:pPr>
        <w:spacing w:line="360" w:lineRule="auto" w:before="60" w:after="60"/>
        <w:ind w:firstLine="480"/>
      </w:pPr>
      <w:r>
        <w:t xml:space="preserve">违法经营、违规搭建、违章动火动焊等问题；要指导企事业单位</w:t>
      </w:r>
    </w:p>
    <w:p>
      <w:pPr>
        <w:spacing w:line="360" w:lineRule="auto" w:before="60" w:after="60"/>
        <w:ind w:firstLine="480"/>
      </w:pPr>
      <w:r>
        <w:t xml:space="preserve">自查自改身边隐患，对于无法自行整改的，组织专兼职力量开展</w:t>
      </w:r>
    </w:p>
    <w:p>
      <w:pPr>
        <w:spacing w:line="360" w:lineRule="auto" w:before="60" w:after="60"/>
        <w:ind w:firstLine="480"/>
      </w:pPr>
      <w:r>
        <w:t xml:space="preserve">排查检查，梳理问题、建立台账，明确整改责任、措施和时限，</w:t>
      </w:r>
    </w:p>
    <w:p>
      <w:pPr>
        <w:spacing w:line="360" w:lineRule="auto" w:before="60" w:after="60"/>
        <w:ind w:firstLine="480"/>
      </w:pPr>
      <w:r>
        <w:t xml:space="preserve">开展多部门联合执法、综合整治，并强化宣传教育培训，定期跟</w:t>
      </w:r>
    </w:p>
    <w:p>
      <w:pPr>
        <w:spacing w:line="360" w:lineRule="auto" w:before="60" w:after="60"/>
        <w:ind w:firstLine="480"/>
      </w:pPr>
      <w:r>
        <w:t xml:space="preserve">踪复查销账隐患，防止问题反弹、隐患回潮。对一时难以整改的</w:t>
      </w:r>
    </w:p>
    <w:p>
      <w:pPr>
        <w:spacing w:line="360" w:lineRule="auto" w:before="60" w:after="60"/>
        <w:ind w:firstLine="480"/>
      </w:pPr>
      <w:r>
        <w:t xml:space="preserve">隐患，要落实针对性管理和看护措施，挂牌督办，推动整改。</w:t>
      </w:r>
    </w:p>
    <w:p>
      <w:pPr>
        <w:spacing w:line="360" w:lineRule="auto" w:before="60" w:after="60"/>
        <w:ind w:firstLine="480"/>
      </w:pPr>
      <w:r>
        <w:t xml:space="preserve">（三）严厉打击违法建设和违规出租行为。通州区政府要大</w:t>
      </w:r>
    </w:p>
    <w:p>
      <w:pPr>
        <w:spacing w:line="360" w:lineRule="auto" w:before="60" w:after="60"/>
        <w:ind w:firstLine="480"/>
      </w:pPr>
      <w:r>
        <w:t xml:space="preserve">力发展符合北京城市副中心定位的产业业态，积极推进疏解整治</w:t>
      </w:r>
    </w:p>
    <w:p>
      <w:pPr>
        <w:spacing w:line="360" w:lineRule="auto" w:before="60" w:after="60"/>
        <w:ind w:firstLine="480"/>
      </w:pPr>
      <w:r>
        <w:t xml:space="preserve">促提升工作；要督促属地乡镇政府加大对无批建手续房屋的核查</w:t>
      </w:r>
    </w:p>
    <w:p>
      <w:pPr>
        <w:spacing w:line="360" w:lineRule="auto" w:before="60" w:after="60"/>
        <w:ind w:firstLine="480"/>
      </w:pPr>
      <w:r>
        <w:t xml:space="preserve">和处置力度，依法依规进行认定、查处，采取约谈自行拆除、“吹</w:t>
      </w:r>
    </w:p>
    <w:p>
      <w:pPr>
        <w:spacing w:line="360" w:lineRule="auto" w:before="60" w:after="60"/>
        <w:ind w:firstLine="480"/>
      </w:pPr>
      <w:r>
        <w:t xml:space="preserve">哨报到”联合执法等方式，分阶段、分批次完成无证房屋拆除工</w:t>
      </w:r>
    </w:p>
    <w:p>
      <w:pPr>
        <w:spacing w:line="360" w:lineRule="auto" w:before="60" w:after="60"/>
        <w:ind w:firstLine="480"/>
      </w:pPr>
      <w:r>
        <w:t xml:space="preserve">作。全市各区和各单位要加大对违法建设和违规出租厂房、库房</w:t>
      </w:r>
    </w:p>
    <w:p>
      <w:pPr>
        <w:spacing w:line="360" w:lineRule="auto" w:before="60" w:after="60"/>
        <w:ind w:firstLine="480"/>
      </w:pPr>
      <w:r>
        <w:t xml:space="preserve">行为的打击震慑力度，建立长效机制和区域协作配合机制，防止</w:t>
      </w:r>
    </w:p>
    <w:p>
      <w:pPr>
        <w:spacing w:line="360" w:lineRule="auto" w:before="60" w:after="60"/>
        <w:ind w:firstLine="480"/>
      </w:pPr>
      <w:r>
        <w:t xml:space="preserve">不具备手续和安全条件的厂房、库房反复违规出租、转租。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