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韶曲安委〔2021〕4号附件1华南先进装备产业园“3.17”高处坠落事故调查报告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原文链接：https://www.sg.gov.cn/zw/zdlyxxgk/qjq/dzjg/sgsqjqyjglj/aqscxxgk/scaqsgdcbgxx/content/post_2024914.html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发布时间：2021-07-20　抓取时间：2026-10-07</w:t>
      </w:r>
    </w:p>
    <w:p/>
    <w:p>
      <w:pPr>
        <w:pStyle w:val="Heading1"/>
      </w:pPr>
      <w:r>
        <w:t xml:space="preserve">韶曲安委〔2021〕4号附件1华南先进装备产业园“3.17”高处坠落事故调查报告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2021-07-20 15:55:04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韶曲安委〔2021〕4号附件1华南先进装备产业园“3.17”高处坠落事故调查报告.doc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