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中山市民众街道中山东环C段香山大桥民众侧主塔“12·25”一般生产安全事故调查报告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原文链接：https://www.zs.gov.cn/yjj/aqsczdxxgk/scaqsgdcbgxx/content/post_2259216.html</w:t>
      </w:r>
    </w:p>
    <w:p>
      <w:pPr>
        <w:spacing w:before="20" w:after="20"/>
      </w:pPr>
      <w:r>
        <w:rPr>
          <w:color w:val="888888"/>
          <w:sz w:val="18"/>
        </w:rPr>
        <w:t xml:space="preserve">发布时间：2023-03-31　抓取时间：2026-10-14　正文含图，已嵌入原图</w:t>
      </w:r>
    </w:p>
    <w:p/>
    <w:p>
      <w:pPr>
        <w:pStyle w:val="Heading2"/>
      </w:pPr>
      <w:r>
        <w:t xml:space="preserve">中山市民众街道中山东环C段香山大桥民众侧主塔“12·25”一般生产安全事故调查报告</w:t>
      </w:r>
    </w:p>
    <w:p>
      <w:pPr>
        <w:spacing w:line="360" w:lineRule="auto" w:before="60" w:after="60"/>
        <w:ind w:firstLine="480"/>
      </w:pPr>
      <w:r>
        <w:t xml:space="preserve"> 信息来源：本网 发布日期：2023-03-31  </w:t>
      </w:r>
    </w:p>
    <w:p/>
    <w:p>
      <w:pPr>
        <w:spacing w:line="360" w:lineRule="auto" w:before="60" w:after="60"/>
        <w:ind w:firstLine="480"/>
      </w:pPr>
       2022年12月25日，中山市民众街道中山东环C段香山大桥民众侧主塔发生一起一人死亡的一般生产安全事故。事故发生后，根据《生产安全事故报告和调查处理条例》及国家有关法律法规的规定，中山市人民政府批准成立了由中山市应急管理局牵头，市交通运输局、市公安局、总工会、民众街道应急管理局等有关部门组成的中山市民众街道中山东环C段香山大桥民众侧主塔“12·25”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（一）单位情况。</w:t>
      </w:r>
    </w:p>
    <w:p>
      <w:pPr>
        <w:spacing w:line="360" w:lineRule="auto" w:before="60" w:after="60"/>
        <w:ind w:firstLine="480"/>
      </w:pPr>
      <w:r>
        <w:t xml:space="preserve"> 1.建设单位：中山东环高速公路有限公司，统一社会信用代码：91442000MA55E8DYXF，法定代表人：林某彬，类型：其他有限责任公司，住所：中山市翠亨新区香山大道创新中心厂房C栋4楼409室-06卡（住所申报），经营范围：许可项目：公路管理与养护；房地产开发经营；安全技术防范系统设计施工服务。（依法须经批准的项目，经相关部门批准后方可开展经营活动，具体经营项目以相关部门批准文件或许可证件为准）一般项目：工程管理服务；城乡市容管理；建筑工程机械与设备租赁；停车场服务；汽车拖车、救援、清障服务；共享自行车服务；电子过磅服务；机械设备租赁；广告制作；广告设计、代理；非居住房地产租赁；运输设备租赁服务；充电控制设备租赁；仓储设备租赁服务；洗车服务。（除依法须经批准的项目外，凭营业执照依法自主开展经营活动）</w:t>
      </w:r>
    </w:p>
    <w:p>
      <w:pPr>
        <w:spacing w:line="360" w:lineRule="auto" w:before="60" w:after="60"/>
        <w:ind w:firstLine="480"/>
      </w:pPr>
      <w:r>
        <w:t xml:space="preserve"> 2.施工单位：保利长大工程有限公司，统一社会信用代码：914400001903345106，法定代表人：刘某亮，类型：其他有限责任公司，成立日期：1986年12月05日，注册资本：336489.631618万，核准日期：2021年11月05日，登记机关：广东省市场监督管理局，住所：广州市天河区广州大道中942号，经营范围：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构件的生产、经营、销售、安装及仓储；各类基础设施项目及附属设施的投资、建设、运营及管理；技术开发、技术转让、技术服务；实业投资、开发、经营；投资咨询（不含期货、证券）；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w:t>
      </w:r>
    </w:p>
    <w:p>
      <w:pPr>
        <w:spacing w:line="360" w:lineRule="auto" w:before="60" w:after="60"/>
        <w:ind w:firstLine="480"/>
      </w:pPr>
      <w:r>
        <w:t xml:space="preserve"> 3.劳务分包单位：重庆官帜建筑劳务有限公司，统一社会信用代码：91500102MA5YUF538C，法定代表人：吴某华，类型：有限责任公司，成立日期：2018年04月12日，注册资本：800.00万，核准日期：2018年04月12日，登记机关：重庆市涪陵区市场监督管理局，住所：重庆市涪陵区焦石镇焦石大道102号1-6080号，经营范围：从事建筑劳务相关业务（须经审批的经营项目，取得审批后方可从事经营）；从事建筑相关业务（须经审批的经营项目，取得审批后方可从事经营）。</w:t>
      </w:r>
    </w:p>
    <w:p>
      <w:pPr>
        <w:spacing w:line="360" w:lineRule="auto" w:before="60" w:after="60"/>
        <w:ind w:firstLine="480"/>
      </w:pPr>
      <w:r>
        <w:t xml:space="preserve"> 2021年7月28日，保利长大工程有限公司与重庆官帜建筑劳务有限公司签订《中山东环高速公路总承包项目C段桥梁下部结构五队工程劳务分包合同》，合同约定重庆官帜建筑劳务有限公司施工内容包括：民众侧桩号K28+154~K28+529范围内主塔承台、塔座、塔身及过渡墩、辅助墩的承台、墩身、盖梁等施工。双方已签订《安全生产合同》《2022年安全生产责任书》，明确双方安全生产责任。</w:t>
      </w:r>
    </w:p>
    <w:p>
      <w:pPr>
        <w:spacing w:line="360" w:lineRule="auto" w:before="60" w:after="60"/>
        <w:ind w:firstLine="480"/>
      </w:pPr>
      <w:r>
        <w:t xml:space="preserve"> 4.监理单位：中铁武汉大桥工程咨询监理有限公司,统一社会信用代码：9142010030005115XG，法定代表人：魏某旺， 类型：有限责任公司（非自然人投资或控股的法人独资），住所：武汉经济技术开发区博学路8号，经营范围：工程监理；工程测量；工程试验检测；市政基础设施工程：一类（道路、桥梁工程、轨道交通勘察）施工图审查；工程代建、工程项目管理；工程招标代理、工程造价咨询服务、工程咨询及技术咨询服务。（涉及许可经营项目，应取得相关部门许可后方可经营）</w:t>
      </w:r>
    </w:p>
    <w:p>
      <w:pPr>
        <w:spacing w:line="360" w:lineRule="auto" w:before="60" w:after="60"/>
        <w:ind w:firstLine="480"/>
      </w:pPr>
      <w:r>
        <w:t xml:space="preserve"> （二）劳务分包单位法定代表人。</w:t>
      </w:r>
    </w:p>
    <w:p>
      <w:pPr>
        <w:spacing w:line="360" w:lineRule="auto" w:before="60" w:after="60"/>
        <w:ind w:firstLine="480"/>
      </w:pPr>
      <w:r>
        <w:t xml:space="preserve"> 吴某华，性别：男，民族：汉族，出生日期：****年**月**日，居民身份证号码：***************，户籍地址：重庆市涪陵区*************，是重庆官帜建筑劳务有限公司法定代表人。</w:t>
      </w:r>
    </w:p>
    <w:p>
      <w:pPr>
        <w:spacing w:line="360" w:lineRule="auto" w:before="60" w:after="60"/>
        <w:ind w:firstLine="480"/>
      </w:pPr>
      <w:r>
        <w:t xml:space="preserve"> （三）死者身份信息。</w:t>
      </w:r>
    </w:p>
    <w:p>
      <w:pPr>
        <w:spacing w:line="360" w:lineRule="auto" w:before="60" w:after="60"/>
        <w:ind w:firstLine="480"/>
      </w:pPr>
      <w:r>
        <w:t xml:space="preserve"> 李某，性别：男，民族：汉族，出生日期：****年**月**日，居民身份证号码：****************，户籍地址：四川省宜宾市叙州区*****************，是重庆官帜建筑劳务有限公司员工。</w:t>
      </w:r>
    </w:p>
    <w:p>
      <w:pPr>
        <w:spacing w:line="360" w:lineRule="auto" w:before="60" w:after="60"/>
        <w:ind w:firstLine="480"/>
      </w:pPr>
      <w:r>
        <w:t xml:space="preserve"> （四）工程概况。</w:t>
      </w:r>
    </w:p>
    <w:p>
      <w:pPr>
        <w:spacing w:line="360" w:lineRule="auto" w:before="60" w:after="60"/>
        <w:ind w:firstLine="480"/>
      </w:pPr>
      <w:r>
        <w:t xml:space="preserve"> 香山大桥为主跨880m的双塔双索面上下双层8车道钢梁斜拉桥。主塔造型为倒Y型，主桥长度为448X2+880=1776m。索塔承台采用哑铃型多边形承台，下设桩基50根，全桥2个承台共计100根，为双索面人字形塔，塔柱采用对称D字形断面，主塔采用C55混凝土；其中火炬侧上塔柱高94.5m，合龙段高2m，下塔柱高160.2m，灯罩高4.5m，索塔总高度256.7m（不含灯罩）；民众侧上塔柱高94.5m，合龙段高2m，下塔柱高168.8m，灯罩高4.5m，索塔总高度为265.3m（不含灯罩）。</w:t>
      </w:r>
    </w:p>
    <w:p>
      <w:pPr>
        <w:spacing w:line="360" w:lineRule="auto" w:before="60" w:after="60"/>
        <w:ind w:firstLine="480"/>
      </w:pPr>
      <w:r>
        <w:t xml:space="preserve"> 二、事故经过</w:t>
      </w:r>
    </w:p>
    <w:p>
      <w:pPr>
        <w:spacing w:line="360" w:lineRule="auto" w:before="60" w:after="60"/>
        <w:ind w:firstLine="480"/>
      </w:pPr>
      <w:r>
        <w:drawing>
          <wp:inline distT="0" distB="0" distL="0" distR="0">
            <wp:extent cx="3810000" cy="5076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5076825"/>
                    </a:xfrm>
                    <a:prstGeom prst="rect">
                      <a:avLst/>
                    </a:prstGeom>
                  </pic:spPr>
                </pic:pic>
              </a:graphicData>
            </a:graphic>
          </wp:inline>
        </w:drawing>
      </w:r>
      <w:r>
        <w:drawing>
          <wp:inline distT="0" distB="0" distL="0" distR="0">
            <wp:extent cx="2276475" cy="5076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276475" cy="5076825"/>
                    </a:xfrm>
                    <a:prstGeom prst="rect">
                      <a:avLst/>
                    </a:prstGeom>
                  </pic:spPr>
                </pic:pic>
              </a:graphicData>
            </a:graphic>
          </wp:inline>
        </w:drawing>
      </w:r>
    </w:p>
    <w:p>
      <w:pPr>
        <w:spacing w:line="360" w:lineRule="auto" w:before="60" w:after="60"/>
        <w:ind w:firstLine="480"/>
      </w:pPr>
      <w:r>
        <w:t xml:space="preserve"> 2022年12月25日晚23时，中山市民众街道中山东环C段香山大桥民众侧主塔发生一起高处坠落事故，重庆官帜建筑劳务有限公司工人李某、易某强、吴某海拆除主塔左幅31#节横隔板内模时，李某将安全带直接挂在所拆除的模板上，现场安全员杨某和班组长郭某军未对李某的安全带保护措施进行监督检查，作业期间悬挂安全带的模板突然脱落，将作业人员李某带落，从左幅31#节横隔板人孔处（约180米高）坠落至下横梁牛腿处塔内平台（约55米高），民众医院医护人员到场后确认李某已无生命体征。</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李某违反重庆官帜建筑劳务有限公司制定的《安全生产规章制度》高空作业操作规程“禁止把安全带挂在移动或带尖锐棱角或不牢固的物件上”“安全带要拴挂在牢固的构件或物体上”的规定，违规将安全带挂在所拆除的模板上，模板脱落时，李某随模板坠落致死。</w:t>
      </w:r>
    </w:p>
    <w:p>
      <w:pPr>
        <w:spacing w:line="360" w:lineRule="auto" w:before="60" w:after="60"/>
        <w:ind w:firstLine="480"/>
      </w:pPr>
      <w:r>
        <w:t xml:space="preserve"> （二）企业未落实安全生产主体责任。</w:t>
      </w:r>
    </w:p>
    <w:p>
      <w:pPr>
        <w:spacing w:line="360" w:lineRule="auto" w:before="60" w:after="60"/>
        <w:ind w:firstLine="480"/>
      </w:pPr>
      <w:r>
        <w:t xml:space="preserve"> 1.劳务分包单位重庆官帜建筑劳务有限公司安排未取得特种作业资格人员李某进行高处作业，未监督从业人员按照使用规则佩戴、使用安全带；</w:t>
      </w:r>
    </w:p>
    <w:p>
      <w:pPr>
        <w:spacing w:line="360" w:lineRule="auto" w:before="60" w:after="60"/>
        <w:ind w:firstLine="480"/>
      </w:pPr>
      <w:r>
        <w:t xml:space="preserve"> 2.劳务分包单位重庆官帜建筑劳务有限公司主要负责人（法定代表人）吴某华，未督促、检查本单位的安全生产工作，未及时发现并消除（李某将安全带挂在所拆除的模板上）事故隐患；</w:t>
      </w:r>
    </w:p>
    <w:p>
      <w:pPr>
        <w:spacing w:line="360" w:lineRule="auto" w:before="60" w:after="60"/>
        <w:ind w:firstLine="480"/>
      </w:pPr>
      <w:r>
        <w:t xml:space="preserve"> 3.施工单位保利长大工程有限公司对劳务分包单位重庆官帜建筑劳务有限公司安全监管责任落实不到位；对施工现场存在高处作业安全隐患未能及时发现和制止劳务分包公司违章作业，安全管理措施落实不到位；</w:t>
      </w:r>
    </w:p>
    <w:p>
      <w:pPr>
        <w:spacing w:line="360" w:lineRule="auto" w:before="60" w:after="60"/>
        <w:ind w:firstLine="480"/>
      </w:pPr>
      <w:r>
        <w:t xml:space="preserve"> 4.监理单位中铁武汉大桥工程咨询监理有限公司对施工现场专业监理高处作业监督工作不细，发现作业工人不系安全带的问题后没有采取有效措施，对高处作业等安全生产管理存在纰漏，应承担监理责任。</w:t>
      </w:r>
    </w:p>
    <w:p>
      <w:pPr>
        <w:spacing w:line="360" w:lineRule="auto" w:before="60" w:after="60"/>
        <w:ind w:firstLine="480"/>
      </w:pPr>
      <w:r>
        <w:t xml:space="preserve"> 四、地方党委、政府和相关部门履职情况</w:t>
      </w:r>
    </w:p>
    <w:p>
      <w:pPr>
        <w:spacing w:line="360" w:lineRule="auto" w:before="60" w:after="60"/>
        <w:ind w:firstLine="480"/>
      </w:pPr>
      <w:r>
        <w:t xml:space="preserve"> 2022年3月18日至2022年12月7日，民众街道相关职能部门对中山东环高速公路总承包项目C段进行多次检查，向保利长大工程有限公司发出3份《建设工程整改通知书》（安监[2022]改字第0318002A号、安监[2022]改字第1109002A号、安监[2022]改字第1207001A号），但检查不够细致，未发现高空作业人员无证作业的情况。</w:t>
      </w:r>
    </w:p>
    <w:p>
      <w:pPr>
        <w:spacing w:line="360" w:lineRule="auto" w:before="60" w:after="60"/>
        <w:ind w:firstLine="480"/>
      </w:pPr>
      <w:r>
        <w:t xml:space="preserve"> 五、事故性质</w:t>
      </w:r>
    </w:p>
    <w:p>
      <w:pPr>
        <w:spacing w:line="360" w:lineRule="auto" w:before="60" w:after="60"/>
        <w:ind w:firstLine="480"/>
      </w:pPr>
      <w:r>
        <w:t xml:space="preserve"> 经调查认定，中山市民众街道中山东环C段香山大桥民众侧主塔“12·25”一般生产安全事故是一起责任事故。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民众街道中山东环C段香山大桥民众侧主塔“12·25”一般生产安全事故造成一人死亡，直接经济损失158.6万元，给人民生命财产造成了不可挽回的损失，在社会上造成了不良的影响。重庆官帜建筑劳务有限公司未认真落实安全生产主体责任，安排未取得特种作业资格人员李某进行高处作业，未监督从业人员按照使用规则佩戴、使用安全带，导致事故发生，对事故的发生负有责任，是事故责任单位。为吸取教训，教育和惩戒有关事故责任人员，根据《中华人民共和国安全生产法》等有关法律法规规定，建议对中山市民众街道中山东环C段香山大桥民众侧主塔“12·25”一般生产安全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吴某华，吴某华是重庆官帜建筑劳务有限公司主要负责人（法定代表人），重庆官帜建筑劳务有限公司安排无高处作业证的李某进行高处作业，同时吴某华未督促、检查本单位的安全生产工作，及时发现并消除（李某将安全带挂在所拆除的模板上）事故隐患，导致事故的发生，对事故负有责任，存在涉嫌刑事犯罪情形，建议由公安机关立案侦查。</w:t>
      </w:r>
    </w:p>
    <w:p>
      <w:pPr>
        <w:spacing w:line="360" w:lineRule="auto" w:before="60" w:after="60"/>
        <w:ind w:firstLine="480"/>
      </w:pPr>
      <w:r>
        <w:t xml:space="preserve"> （二）建议给予行政处罚单位：</w:t>
      </w:r>
    </w:p>
    <w:p>
      <w:pPr>
        <w:spacing w:line="360" w:lineRule="auto" w:before="60" w:after="60"/>
        <w:ind w:firstLine="480"/>
      </w:pPr>
      <w:r>
        <w:t xml:space="preserve"> 1.劳务分包单位重庆官帜建筑劳务有限公司安排未取得特种作业资格人员李某进行高处作业，违反了《中华人民共和国安全生产法》第三十条的规定；未监督从业人员按照使用规则佩戴、使用安全带，违反了《中华人民共和国安全生产法》第四十五条的规定。以上行为导致事故发生，对事故发生负有责任，是事故责任单位，建议由中山市应急管理局依据《中华人民共和国安全生产法》对重庆官帜建筑劳务有限公司的违法行为进行行政处罚；</w:t>
      </w:r>
    </w:p>
    <w:p>
      <w:pPr>
        <w:spacing w:line="360" w:lineRule="auto" w:before="60" w:after="60"/>
        <w:ind w:firstLine="480"/>
      </w:pPr>
      <w:r>
        <w:t xml:space="preserve"> 2.施工单位保利长大工程有限公司对劳务分包单位重庆官帜建筑劳务有限公司安全监管责任落实不到位；对施工现场劳务分包单位存在高处作业安全隐患和违章作业未能及时发现和制止，安全管理措施落实不到位。建议交通部门对保利长大工程有限公司的违法行为依法处理；</w:t>
      </w:r>
    </w:p>
    <w:p>
      <w:pPr>
        <w:spacing w:line="360" w:lineRule="auto" w:before="60" w:after="60"/>
        <w:ind w:firstLine="480"/>
      </w:pPr>
      <w:r>
        <w:t xml:space="preserve"> 3.监理单位中铁武汉大桥工程咨询监理有限公司对施工现场专业监理高处作业监督工作不细，发现作业工人不系安全带的问题后没有采取有效措施，对高处作业等安全生产管理存在纰漏。建议交通部门对中铁武汉大桥工程咨询监理有限公司的违法行为依法处理。</w:t>
      </w:r>
    </w:p>
    <w:p>
      <w:pPr>
        <w:spacing w:line="360" w:lineRule="auto" w:before="60" w:after="60"/>
        <w:ind w:firstLine="480"/>
      </w:pPr>
      <w:r>
        <w:t xml:space="preserve"> 七、监管部门处理建议</w:t>
      </w:r>
    </w:p>
    <w:p>
      <w:pPr>
        <w:spacing w:line="360" w:lineRule="auto" w:before="60" w:after="60"/>
        <w:ind w:firstLine="480"/>
      </w:pPr>
      <w:r>
        <w:t xml:space="preserve"> 责成中山市民众街道城住农局向中山市民众街道作书面检讨，并抄送市安全生产委员会办公室。</w:t>
      </w:r>
    </w:p>
    <w:p>
      <w:pPr>
        <w:spacing w:line="360" w:lineRule="auto" w:before="60" w:after="60"/>
        <w:ind w:firstLine="480"/>
      </w:pPr>
      <w:r>
        <w:t xml:space="preserve"> 八、事故防范和整改措施</w:t>
      </w:r>
    </w:p>
    <w:p>
      <w:pPr>
        <w:spacing w:line="360" w:lineRule="auto" w:before="60" w:after="60"/>
        <w:ind w:firstLine="480"/>
      </w:pPr>
      <w:r>
        <w:t xml:space="preserve"> （一）切实提高统筹发展和生产安全的政治站位。</w:t>
      </w:r>
    </w:p>
    <w:p>
      <w:pPr>
        <w:spacing w:line="360" w:lineRule="auto" w:before="60" w:after="60"/>
        <w:ind w:firstLine="480"/>
      </w:pPr>
      <w:r>
        <w:t xml:space="preserve"> 各相关单位要认真学习贯彻习近平总书记关于安全生产的系列重要论述以及党中央、国务院、省委省政府和市委市政府决策部署，深刻汲取东环C段香山大桥民众侧主塔“12·25”一般生产安全事故的深刻教训，统筹发展和安全，牢固树立“人民至上，生命至上”理念，坚决扛起“促一方发展、保一方平安”的政治责任，以实际行动践行“两个维护”。要深化源头治理、系统治理和综合治理，建立健全重点行业领域安全风险辨识管控和事故隐患排查治理“双重预防”体系，持续推进安全生产清单制管理，将安全生产责任落实到最小工作单元。</w:t>
      </w:r>
    </w:p>
    <w:p>
      <w:pPr>
        <w:spacing w:line="360" w:lineRule="auto" w:before="60" w:after="60"/>
        <w:ind w:firstLine="480"/>
      </w:pPr>
      <w:r>
        <w:t xml:space="preserve"> （二）压紧压实企业安全生产主体责任。</w:t>
      </w:r>
    </w:p>
    <w:p>
      <w:pPr>
        <w:spacing w:line="360" w:lineRule="auto" w:before="60" w:after="60"/>
        <w:ind w:firstLine="480"/>
      </w:pPr>
      <w:r>
        <w:t xml:space="preserve"> 保利长大工程有限公司及劳务分包公司要切实转变“重进度产值、轻安全管理”的观念，强化工程技术负责人和相关职能部门的安全生产职责，把安全生产责任落实到每个项目、每个岗位、每名人员；要加强工程技术管理，采取有力措施整改各类专项方案针对性、合理性、操作性差以及专项方案与实际施工“两张皮”的问题；要强化施工现场安全管理，从严查处违章指挥、违章作业、违反劳动纪律的行为；切实从根本上防范化解重大安全风险、消除重大事故隐患。</w:t>
      </w:r>
    </w:p>
    <w:p>
      <w:pPr>
        <w:spacing w:line="360" w:lineRule="auto" w:before="60" w:after="60"/>
        <w:ind w:firstLine="480"/>
      </w:pPr>
      <w:r>
        <w:t xml:space="preserve"> （三）进一步规范高空作业安全管理。</w:t>
      </w:r>
    </w:p>
    <w:p>
      <w:pPr>
        <w:spacing w:line="360" w:lineRule="auto" w:before="60" w:after="60"/>
        <w:ind w:firstLine="480"/>
      </w:pPr>
      <w:r>
        <w:t xml:space="preserve"> 各相关单位要把安全责任、压力进行网格化分级管理，强化安全措施的落实，切实避免高空作业生产安全事故再发生。针对交通运输项目建设要压紧压实作业审批、防范措施制定、监督巡查等各个环节，督促指导施工作业场（面）检查，做好现场作业人员的安全防护。排查梳理交通运输项目建设高空作业风险隐患，对排查发现的隐患问题，逐一建档、逐一整改，确保闭环。参建单位要严格履行高空作业安全管理主体责任，以“零容忍”态度打击高空作业安全管理不落实、整改流于形式现象，遏制高空作业生产安全事故产生，切实维护人民生命财产安全。</w:t>
      </w:r>
    </w:p>
    <w:p>
      <w:pPr>
        <w:spacing w:line="360" w:lineRule="auto" w:before="60" w:after="60"/>
        <w:ind w:firstLine="480"/>
      </w:pPr>
      <w:br/>
    </w:p>
    <w:p>
      <w:pPr>
        <w:spacing w:line="360" w:lineRule="auto" w:before="60" w:after="60"/>
        <w:ind w:firstLine="480"/>
      </w:pPr>
       中山市民众街道中山东环C段香山大桥民众侧主塔“12·25”一般生产安全事故调查组
      <w:br/>
    </w:p>
    <w:p>
      <w:pPr>
        <w:spacing w:line="360" w:lineRule="auto" w:before="60" w:after="60"/>
        <w:ind w:firstLine="480"/>
      </w:pPr>
      <w:r>
        <w:t xml:space="preserve"> 2023年2月20日</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