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中山市海纳荣金属表面处理有限公司“6.26”一般生产安全事故调查报告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原文链接：https://www.zs.gov.cn/yjj/aqsczdxxgk/scaqsgdcbgxx/content/post_2575210.html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中山市海纳荣金属表面处理有限公司“6·26”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编制单位：中山市海纳荣金属表面处理有限公司“6·26”</w:t>
      </w:r>
    </w:p>
    <w:p>
      <w:pPr>
        <w:spacing w:line="360" w:lineRule="auto" w:before="60" w:after="60"/>
        <w:ind w:firstLine="480"/>
      </w:pPr>
      <w:r>
        <w:t xml:space="preserve">一般生产安全事故调查组</w:t>
      </w:r>
    </w:p>
    <w:p>
      <w:pPr>
        <w:spacing w:line="360" w:lineRule="auto" w:before="60" w:after="60"/>
        <w:ind w:firstLine="480"/>
      </w:pPr>
      <w:r>
        <w:t xml:space="preserve">编制时间：2025 年 11 月 24 日</w:t>
      </w:r>
    </w:p>
    <w:p>
      <w:pPr>
        <w:spacing w:line="360" w:lineRule="auto" w:before="60" w:after="60"/>
        <w:ind w:firstLine="480"/>
      </w:pPr>
      <w:r>
        <w:t xml:space="preserve">2025 年 6 月 26 日 13 时许，中山市海纳荣金属表面处理有</w:t>
      </w:r>
    </w:p>
    <w:p>
      <w:pPr>
        <w:spacing w:line="360" w:lineRule="auto" w:before="60" w:after="60"/>
        <w:ind w:firstLine="480"/>
      </w:pPr>
      <w:r>
        <w:t xml:space="preserve">限公司发生一起生产安全事故，造成 1 人死亡。事故发生后，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根据《生产安全事故报告和调查处理条例》及国家有关法律法</w:t>
      </w:r>
    </w:p>
    <w:p>
      <w:pPr>
        <w:spacing w:line="360" w:lineRule="auto" w:before="60" w:after="60"/>
        <w:ind w:firstLine="480"/>
      </w:pPr>
      <w:r>
        <w:t xml:space="preserve">规的规定，中山市人民政府批准成立了由中山市应急管理局牵</w:t>
      </w:r>
    </w:p>
    <w:p>
      <w:pPr>
        <w:spacing w:line="360" w:lineRule="auto" w:before="60" w:after="60"/>
        <w:ind w:firstLine="480"/>
      </w:pPr>
      <w:r>
        <w:t xml:space="preserve">头，市公安局、市总工会、三角镇人民政府等有关部门组成的</w:t>
      </w:r>
    </w:p>
    <w:p>
      <w:pPr>
        <w:spacing w:line="360" w:lineRule="auto" w:before="60" w:after="60"/>
        <w:ind w:firstLine="480"/>
      </w:pPr>
      <w:r>
        <w:t xml:space="preserve">中山市海纳荣金属表面处理有限公司“6·26”一般生产安全事</w:t>
      </w:r>
    </w:p>
    <w:p>
      <w:pPr>
        <w:spacing w:line="360" w:lineRule="auto" w:before="60" w:after="60"/>
        <w:ind w:firstLine="480"/>
      </w:pPr>
      <w:r>
        <w:t xml:space="preserve">故调查组（以下简称事故调查组），开展相关的事故调查工作，</w:t>
      </w:r>
    </w:p>
    <w:p>
      <w:pPr>
        <w:spacing w:line="360" w:lineRule="auto" w:before="60" w:after="60"/>
        <w:ind w:firstLine="480"/>
      </w:pPr>
      <w:r>
        <w:t xml:space="preserve">并邀请市纪委监委派员参加。</w:t>
      </w:r>
    </w:p>
    <w:p>
      <w:pPr>
        <w:spacing w:line="360" w:lineRule="auto" w:before="60" w:after="60"/>
        <w:ind w:firstLine="480"/>
      </w:pPr>
      <w:r>
        <w:t xml:space="preserve">经调查认定，中山市海纳荣金属表面处理有限公司“6·26”</w:t>
      </w:r>
    </w:p>
    <w:p>
      <w:pPr>
        <w:spacing w:line="360" w:lineRule="auto" w:before="60" w:after="60"/>
        <w:ind w:firstLine="480"/>
      </w:pPr>
      <w:r>
        <w:t xml:space="preserve">一般生产安全事故是一起因作业人员未落实防护措施而直接接</w:t>
      </w:r>
    </w:p>
    <w:p>
      <w:pPr>
        <w:spacing w:line="360" w:lineRule="auto" w:before="60" w:after="60"/>
        <w:ind w:firstLine="480"/>
      </w:pPr>
      <w:r>
        <w:t xml:space="preserve">触有毒物质导致中毒死亡的一般生产安全责任事故。</w:t>
      </w:r>
    </w:p>
    <w:p>
      <w:pPr>
        <w:spacing w:line="360" w:lineRule="auto" w:before="60" w:after="60"/>
        <w:ind w:firstLine="480"/>
      </w:pPr>
      <w:r>
        <w:t xml:space="preserve">事故调查组通过调查取证，查清了事故发生的经过、原因</w:t>
      </w:r>
    </w:p>
    <w:p>
      <w:pPr>
        <w:spacing w:line="360" w:lineRule="auto" w:before="60" w:after="60"/>
        <w:ind w:firstLine="480"/>
      </w:pPr>
      <w:r>
        <w:t xml:space="preserve">和性质，提出了对事故单位及有关责任人员的处理建议和整改</w:t>
      </w:r>
    </w:p>
    <w:p>
      <w:pPr>
        <w:spacing w:line="360" w:lineRule="auto" w:before="60" w:after="60"/>
        <w:ind w:firstLine="480"/>
      </w:pPr>
      <w:r>
        <w:t xml:space="preserve">措施，现将事故有关情况报告如下：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（一）企业情况</w:t>
      </w:r>
    </w:p>
    <w:p>
      <w:pPr>
        <w:spacing w:line="360" w:lineRule="auto" w:before="60" w:after="60"/>
        <w:ind w:firstLine="480"/>
      </w:pPr>
      <w:r>
        <w:t xml:space="preserve">中山市海纳荣金属表面处理有限公司，统一社会信用代码：</w:t>
      </w:r>
    </w:p>
    <w:p>
      <w:pPr>
        <w:spacing w:line="360" w:lineRule="auto" w:before="60" w:after="60"/>
        <w:ind w:firstLine="480"/>
      </w:pPr>
      <w:r>
        <w:t xml:space="preserve">91442000MAEDK3W728，法定代表人：刘某某，类型：有限责任</w:t>
      </w:r>
    </w:p>
    <w:p>
      <w:pPr>
        <w:spacing w:line="360" w:lineRule="auto" w:before="60" w:after="60"/>
        <w:ind w:firstLine="480"/>
      </w:pPr>
      <w:r>
        <w:t xml:space="preserve">公司（自然人投资或控股），成立日期：2025 年 3 月 4 日，注</w:t>
      </w:r>
    </w:p>
    <w:p>
      <w:pPr>
        <w:spacing w:line="360" w:lineRule="auto" w:before="60" w:after="60"/>
        <w:ind w:firstLine="480"/>
      </w:pPr>
      <w:r>
        <w:t xml:space="preserve">册资本：人民币壹佰万元，登记机关：中山市市场监督管理局，</w:t>
      </w:r>
    </w:p>
    <w:p>
      <w:pPr>
        <w:spacing w:line="360" w:lineRule="auto" w:before="60" w:after="60"/>
        <w:ind w:firstLine="480"/>
      </w:pPr>
      <w:r>
        <w:t xml:space="preserve">住所：中山市三角镇惠宝路3 号 B 栋第 6 层第 6 卡，经营范围：</w:t>
      </w:r>
    </w:p>
    <w:p>
      <w:pPr>
        <w:spacing w:line="360" w:lineRule="auto" w:before="60" w:after="60"/>
        <w:ind w:firstLine="480"/>
      </w:pPr>
      <w:r>
        <w:t xml:space="preserve">一般项目：金属表面处理及热处理加工；五金产品零售；五金</w:t>
      </w:r>
    </w:p>
    <w:p>
      <w:pPr>
        <w:spacing w:line="360" w:lineRule="auto" w:before="60" w:after="60"/>
        <w:ind w:firstLine="480"/>
      </w:pPr>
      <w:r>
        <w:t xml:space="preserve">产品批发；珠宝首饰零售；珠宝首饰批发；美发饰品销售。（除</w:t>
      </w:r>
    </w:p>
    <w:p>
      <w:pPr>
        <w:spacing w:line="360" w:lineRule="auto" w:before="60" w:after="60"/>
        <w:ind w:firstLine="480"/>
      </w:pPr>
      <w:r>
        <w:t xml:space="preserve">依法须经批准的项目外，凭营业执照依法自主开展经营活动）</w:t>
      </w:r>
    </w:p>
    <w:p>
      <w:pPr>
        <w:spacing w:line="360" w:lineRule="auto" w:before="60" w:after="60"/>
        <w:ind w:firstLine="480"/>
      </w:pPr>
      <w:r>
        <w:t xml:space="preserve">（二）相关人员基本信息</w:t>
      </w:r>
    </w:p>
    <w:p>
      <w:pPr>
        <w:spacing w:line="360" w:lineRule="auto" w:before="60" w:after="60"/>
        <w:ind w:firstLine="480"/>
      </w:pPr>
      <w:r>
        <w:t xml:space="preserve">1.刘某某，性别：男，民族：汉，居民身份证号码：</w:t>
      </w:r>
    </w:p>
    <w:p>
      <w:pPr>
        <w:spacing w:line="360" w:lineRule="auto" w:before="60" w:after="60"/>
        <w:ind w:firstLine="480"/>
      </w:pPr>
      <w:r>
        <w:t xml:space="preserve">*************，工作单位：中山市海纳荣金属表面处理有限公</w:t>
      </w:r>
    </w:p>
    <w:p>
      <w:pPr>
        <w:spacing w:line="360" w:lineRule="auto" w:before="60" w:after="60"/>
        <w:ind w:firstLine="480"/>
      </w:pPr>
      <w:r>
        <w:t xml:space="preserve">司，职务：总经理，住址：湖南省宜章县************，系中</w:t>
      </w:r>
    </w:p>
    <w:p>
      <w:pPr>
        <w:spacing w:line="360" w:lineRule="auto" w:before="60" w:after="60"/>
        <w:ind w:firstLine="480"/>
      </w:pPr>
      <w:r>
        <w:t xml:space="preserve">山市海纳荣金属表面处理有限公司法定代表人，持有公司 90%</w:t>
      </w:r>
    </w:p>
    <w:p>
      <w:pPr>
        <w:spacing w:line="360" w:lineRule="auto" w:before="60" w:after="60"/>
        <w:ind w:firstLine="480"/>
      </w:pPr>
      <w:r>
        <w:t xml:space="preserve">股权，主要负责对外业务。</w:t>
      </w:r>
    </w:p>
    <w:p>
      <w:pPr>
        <w:spacing w:line="360" w:lineRule="auto" w:before="60" w:after="60"/>
        <w:ind w:firstLine="480"/>
      </w:pPr>
      <w:r>
        <w:t xml:space="preserve">2.杨某，性别：男，民族：汉，居民身份证号码：</w:t>
      </w:r>
    </w:p>
    <w:p>
      <w:pPr>
        <w:spacing w:line="360" w:lineRule="auto" w:before="60" w:after="60"/>
        <w:ind w:firstLine="480"/>
      </w:pPr>
      <w:r>
        <w:t xml:space="preserve">*************，工作单位：中山市海纳荣金属表面处理有限公</w:t>
      </w:r>
    </w:p>
    <w:p>
      <w:pPr>
        <w:spacing w:line="360" w:lineRule="auto" w:before="60" w:after="60"/>
        <w:ind w:firstLine="480"/>
      </w:pPr>
      <w:r>
        <w:t xml:space="preserve">司，职务：厂长，住址：广东省龙川县田心镇************，</w:t>
      </w:r>
    </w:p>
    <w:p>
      <w:pPr>
        <w:spacing w:line="360" w:lineRule="auto" w:before="60" w:after="60"/>
        <w:ind w:firstLine="480"/>
      </w:pPr>
      <w:r>
        <w:t xml:space="preserve">持有公司 10%股权，主要负责公司全面协调工作。</w:t>
      </w:r>
    </w:p>
    <w:p>
      <w:pPr>
        <w:spacing w:line="360" w:lineRule="auto" w:before="60" w:after="60"/>
        <w:ind w:firstLine="480"/>
      </w:pPr>
      <w:r>
        <w:t xml:space="preserve">3.死者：罗某某，性别：男，民族：汉，居民身份证号码：</w:t>
      </w:r>
    </w:p>
    <w:p>
      <w:pPr>
        <w:spacing w:line="360" w:lineRule="auto" w:before="60" w:after="60"/>
        <w:ind w:firstLine="480"/>
      </w:pPr>
      <w:r>
        <w:t xml:space="preserve">*************，工作单位：中山市海纳荣金属表面处理有限公</w:t>
      </w:r>
    </w:p>
    <w:p>
      <w:pPr>
        <w:spacing w:line="360" w:lineRule="auto" w:before="60" w:after="60"/>
        <w:ind w:firstLine="480"/>
      </w:pPr>
      <w:r>
        <w:t xml:space="preserve">司，职业：工人，住址：贵州省福泉市*************，系中山</w:t>
      </w:r>
    </w:p>
    <w:p>
      <w:pPr>
        <w:spacing w:line="360" w:lineRule="auto" w:before="60" w:after="60"/>
        <w:ind w:firstLine="480"/>
      </w:pPr>
      <w:r>
        <w:t xml:space="preserve">市海纳荣金属表面处理有限公司电镀车间工人。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2025 年 6 月7 日，海纳荣公司计划将电镀车间白铜锡槽进</w:t>
      </w:r>
    </w:p>
    <w:p>
      <w:pPr>
        <w:spacing w:line="360" w:lineRule="auto" w:before="60" w:after="60"/>
        <w:ind w:firstLine="480"/>
      </w:pPr>
      <w:r>
        <w:t xml:space="preserve">行改造，厂长杨某安排杨某某、杨某甲、罗某某将白铜锡槽内</w:t>
      </w:r>
    </w:p>
    <w:p>
      <w:pPr>
        <w:spacing w:line="360" w:lineRule="auto" w:before="60" w:after="60"/>
        <w:ind w:firstLine="480"/>
      </w:pPr>
      <w:r>
        <w:t xml:space="preserve">的 1400 升溶液（含氰化钠）抽取到涉事酸铜槽内（酸铜槽大小：</w:t>
      </w:r>
    </w:p>
    <w:p>
      <w:pPr>
        <w:spacing w:line="360" w:lineRule="auto" w:before="60" w:after="60"/>
        <w:ind w:firstLine="480"/>
      </w:pPr>
      <w:r>
        <w:t xml:space="preserve">长 2950×宽 720×高 800mm，约 1.7m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，正上方为敞口状态），</w:t>
      </w:r>
    </w:p>
    <w:p>
      <w:pPr>
        <w:spacing w:line="360" w:lineRule="auto" w:before="60" w:after="60"/>
        <w:ind w:firstLine="480"/>
      </w:pPr>
      <w:r>
        <w:t xml:space="preserve">为保证上述溶液的 PH 值达到生产使用要求，杨某又向酸铜槽内</w:t>
      </w:r>
    </w:p>
    <w:p>
      <w:pPr>
        <w:spacing w:line="360" w:lineRule="auto" w:before="60" w:after="60"/>
        <w:ind w:firstLine="480"/>
      </w:pPr>
      <w:r>
        <w:t xml:space="preserve">投放 1-1.5 公斤的氢氧化钾。</w:t>
      </w:r>
    </w:p>
    <w:p>
      <w:pPr>
        <w:spacing w:line="360" w:lineRule="auto" w:before="60" w:after="60"/>
        <w:ind w:firstLine="480"/>
      </w:pPr>
      <w:r>
        <w:t xml:space="preserve">2025 年 6 月26 日上午，杨某安排杨某甲和罗某某清洗涉事</w:t>
      </w:r>
    </w:p>
    <w:p>
      <w:pPr>
        <w:spacing w:line="360" w:lineRule="auto" w:before="60" w:after="60"/>
        <w:ind w:firstLine="480"/>
      </w:pPr>
      <w:r>
        <w:t xml:space="preserve">酸铜槽，罗某某独自用抽水泵将酸铜槽内的溶液（含氰化钠）</w:t>
      </w:r>
    </w:p>
    <w:p>
      <w:pPr>
        <w:spacing w:line="360" w:lineRule="auto" w:before="60" w:after="60"/>
        <w:ind w:firstLine="480"/>
      </w:pPr>
      <w:r>
        <w:t xml:space="preserve">抽回到改造完成后的白铜锡槽内，剩约 2 至 3 公分深的溶液无</w:t>
      </w:r>
    </w:p>
    <w:p>
      <w:pPr>
        <w:spacing w:line="360" w:lineRule="auto" w:before="60" w:after="60"/>
        <w:ind w:firstLine="480"/>
      </w:pPr>
      <w:r>
        <w:t xml:space="preserve">法用抽水泵直接抽出。13 时 32 分，杨某甲安排罗某某去旁边酸</w:t>
      </w:r>
    </w:p>
    <w:p>
      <w:pPr>
        <w:spacing w:line="360" w:lineRule="auto" w:before="60" w:after="60"/>
        <w:ind w:firstLine="480"/>
      </w:pPr>
      <w:r>
        <w:t xml:space="preserve">槽里舀了约 2000ml（视频显示罗某某用 1000ml 塑料杯舀了 2</w:t>
      </w:r>
    </w:p>
    <w:p>
      <w:pPr>
        <w:spacing w:line="360" w:lineRule="auto" w:before="60" w:after="60"/>
        <w:ind w:firstLine="480"/>
      </w:pPr>
      <w:r>
        <w:t xml:space="preserve">次）含硫酸的溶液加入酸铜槽中进行中和处理。罗某某佩戴口</w:t>
      </w:r>
    </w:p>
    <w:p>
      <w:pPr>
        <w:spacing w:line="360" w:lineRule="auto" w:before="60" w:after="60"/>
        <w:ind w:firstLine="480"/>
      </w:pPr>
      <w:r>
        <w:t xml:space="preserve">罩，未着防护服、防护手套进入酸铜槽内蹲下，手持垃圾铲对</w:t>
      </w:r>
    </w:p>
    <w:p>
      <w:pPr>
        <w:spacing w:line="360" w:lineRule="auto" w:before="60" w:after="60"/>
        <w:ind w:firstLine="480"/>
      </w:pPr>
      <w:r>
        <w:t xml:space="preserve">槽内剩余溶液进行清理期间用手拉低口罩露出口鼻，40 秒后出</w:t>
      </w:r>
    </w:p>
    <w:p>
      <w:pPr>
        <w:spacing w:line="360" w:lineRule="auto" w:before="60" w:after="60"/>
        <w:ind w:firstLine="480"/>
      </w:pPr>
      <w:r>
        <w:t xml:space="preserve">现昏厥并俯身趴倒在槽内，经抢救无效死亡。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罗某某在未穿戴防护服、防护镜或防毒面具等个人防护用</w:t>
      </w:r>
    </w:p>
    <w:p>
      <w:pPr>
        <w:spacing w:line="360" w:lineRule="auto" w:before="60" w:after="60"/>
        <w:ind w:firstLine="480"/>
      </w:pPr>
      <w:r>
        <w:t xml:space="preserve">品的情况下进入涉事酸铜槽清洗，由于加入的硫酸与酸铜槽中</w:t>
      </w:r>
    </w:p>
    <w:p>
      <w:pPr>
        <w:spacing w:line="360" w:lineRule="auto" w:before="60" w:after="60"/>
        <w:ind w:firstLine="480"/>
      </w:pPr>
      <w:r>
        <w:t xml:space="preserve">氰根离子（CN-）发生化学反应，致使罗某某吸入氰化物气体而</w:t>
      </w:r>
    </w:p>
    <w:p>
      <w:pPr>
        <w:spacing w:line="360" w:lineRule="auto" w:before="60" w:after="60"/>
        <w:ind w:firstLine="480"/>
      </w:pPr>
      <w:r>
        <w:t xml:space="preserve">晕厥中毒死亡。</w:t>
      </w:r>
    </w:p>
    <w:p>
      <w:pPr>
        <w:spacing w:line="360" w:lineRule="auto" w:before="60" w:after="60"/>
        <w:ind w:firstLine="480"/>
      </w:pPr>
      <w:r>
        <w:t xml:space="preserve">（二）生产经营单位未落实安全生产职责情况</w:t>
      </w:r>
    </w:p>
    <w:p>
      <w:pPr>
        <w:spacing w:line="360" w:lineRule="auto" w:before="60" w:after="60"/>
        <w:ind w:firstLine="480"/>
      </w:pPr>
      <w:r>
        <w:t xml:space="preserve">1.中山市海纳荣金属表面处理有限公司未对从业人员进行</w:t>
      </w:r>
    </w:p>
    <w:p>
      <w:pPr>
        <w:spacing w:line="360" w:lineRule="auto" w:before="60" w:after="60"/>
        <w:ind w:firstLine="480"/>
      </w:pPr>
      <w:r>
        <w:t xml:space="preserve">安全生产教育和培训；未在存有剧毒化学品溶液的酸铜槽上设</w:t>
      </w:r>
    </w:p>
    <w:p>
      <w:pPr>
        <w:spacing w:line="360" w:lineRule="auto" w:before="60" w:after="60"/>
        <w:ind w:firstLine="480"/>
      </w:pPr>
      <w:r>
        <w:t xml:space="preserve">置明显的安全警示标志；未监督、教育从业人员按照使用规则</w:t>
      </w:r>
    </w:p>
    <w:p>
      <w:pPr>
        <w:spacing w:line="360" w:lineRule="auto" w:before="60" w:after="60"/>
        <w:ind w:firstLine="480"/>
      </w:pPr>
      <w:r>
        <w:t xml:space="preserve">佩戴、使用符合国家标准或者行业标准的劳动防护用品（罗某</w:t>
      </w:r>
    </w:p>
    <w:p>
      <w:pPr>
        <w:spacing w:line="360" w:lineRule="auto" w:before="60" w:after="60"/>
        <w:ind w:firstLine="480"/>
      </w:pPr>
      <w:r>
        <w:t xml:space="preserve">某进入可能产生有毒气体的工作场所，未穿戴防护服、防护镜</w:t>
      </w:r>
    </w:p>
    <w:p>
      <w:pPr>
        <w:spacing w:line="360" w:lineRule="auto" w:before="60" w:after="60"/>
        <w:ind w:firstLine="480"/>
      </w:pPr>
      <w:r>
        <w:t xml:space="preserve">或防毒面具等个人防护用品）。事故发生后破坏事故现场、毁</w:t>
      </w:r>
    </w:p>
    <w:p>
      <w:pPr>
        <w:spacing w:line="360" w:lineRule="auto" w:before="60" w:after="60"/>
        <w:ind w:firstLine="480"/>
      </w:pPr>
      <w:r>
        <w:t xml:space="preserve">灭有关证据，清洗置换酸铜槽内的剧毒氰化物溶液。</w:t>
      </w:r>
    </w:p>
    <w:p>
      <w:pPr>
        <w:spacing w:line="360" w:lineRule="auto" w:before="60" w:after="60"/>
        <w:ind w:firstLine="480"/>
      </w:pPr>
      <w:r>
        <w:t xml:space="preserve">2.中山市海纳荣金属表面处理有限公司主要负责人（法定</w:t>
      </w:r>
    </w:p>
    <w:p>
      <w:pPr>
        <w:spacing w:line="360" w:lineRule="auto" w:before="60" w:after="60"/>
        <w:ind w:firstLine="480"/>
      </w:pPr>
      <w:r>
        <w:t xml:space="preserve">代表人、总经理）刘某某实施本单位安全生产教育和培训计划</w:t>
      </w:r>
    </w:p>
    <w:p>
      <w:pPr>
        <w:spacing w:line="360" w:lineRule="auto" w:before="60" w:after="60"/>
        <w:ind w:firstLine="480"/>
      </w:pPr>
      <w:r>
        <w:t xml:space="preserve">不到位；未督促、检查本单位的安全生产工作，及时消除生产</w:t>
      </w:r>
    </w:p>
    <w:p>
      <w:pPr>
        <w:spacing w:line="360" w:lineRule="auto" w:before="60" w:after="60"/>
        <w:ind w:firstLine="480"/>
      </w:pPr>
      <w:r>
        <w:t xml:space="preserve">安全事故隐患（罗某某进入可能产生有毒气体的工作场所，未</w:t>
      </w:r>
    </w:p>
    <w:p>
      <w:pPr>
        <w:spacing w:line="360" w:lineRule="auto" w:before="60" w:after="60"/>
        <w:ind w:firstLine="480"/>
      </w:pPr>
      <w:r>
        <w:t xml:space="preserve">穿戴防护服、防护镜或防毒面具等个人防护用品、未在存有剧</w:t>
      </w:r>
    </w:p>
    <w:p>
      <w:pPr>
        <w:spacing w:line="360" w:lineRule="auto" w:before="60" w:after="60"/>
        <w:ind w:firstLine="480"/>
      </w:pPr>
      <w:r>
        <w:t xml:space="preserve">毒化学品溶液的酸铜槽上设置明显的安全警示标志）。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经调查认定，中山市海纳荣金属表面处理有限公司未对从</w:t>
      </w:r>
    </w:p>
    <w:p>
      <w:pPr>
        <w:spacing w:line="360" w:lineRule="auto" w:before="60" w:after="60"/>
        <w:ind w:firstLine="480"/>
      </w:pPr>
      <w:r>
        <w:t xml:space="preserve">业人员进行安全生产教育和培训；未在存有剧毒化学品溶液的</w:t>
      </w:r>
    </w:p>
    <w:p>
      <w:pPr>
        <w:spacing w:line="360" w:lineRule="auto" w:before="60" w:after="60"/>
        <w:ind w:firstLine="480"/>
      </w:pPr>
      <w:r>
        <w:t xml:space="preserve">酸铜槽上设置明显的安全警示标志；未监督、教育从业人员按</w:t>
      </w:r>
    </w:p>
    <w:p>
      <w:pPr>
        <w:spacing w:line="360" w:lineRule="auto" w:before="60" w:after="60"/>
        <w:ind w:firstLine="480"/>
      </w:pPr>
      <w:r>
        <w:t xml:space="preserve">照使用规则佩戴、使用符合国家标准或者行业标准的劳动防护</w:t>
      </w:r>
    </w:p>
    <w:p>
      <w:pPr>
        <w:spacing w:line="360" w:lineRule="auto" w:before="60" w:after="60"/>
        <w:ind w:firstLine="480"/>
      </w:pPr>
      <w:r>
        <w:t xml:space="preserve">用品。导致事故发生，对事故的发生负有责任，是事故责任单</w:t>
      </w:r>
    </w:p>
    <w:p>
      <w:pPr>
        <w:spacing w:line="360" w:lineRule="auto" w:before="60" w:after="60"/>
        <w:ind w:firstLine="480"/>
      </w:pPr>
      <w:r>
        <w:t xml:space="preserve">位。为吸取教训，教育和惩戒有关事故责任单位，根据《中华</w:t>
      </w:r>
    </w:p>
    <w:p>
      <w:pPr>
        <w:spacing w:line="360" w:lineRule="auto" w:before="60" w:after="60"/>
        <w:ind w:firstLine="480"/>
      </w:pPr>
      <w:r>
        <w:t xml:space="preserve">人民共和国安全生产法》等有关法律法规规定，建议对中山市</w:t>
      </w:r>
    </w:p>
    <w:p>
      <w:pPr>
        <w:spacing w:line="360" w:lineRule="auto" w:before="60" w:after="60"/>
        <w:ind w:firstLine="480"/>
      </w:pPr>
      <w:r>
        <w:t xml:space="preserve">海纳荣金属表面处理有限公司“6·26”一般生产安全事故的事</w:t>
      </w:r>
    </w:p>
    <w:p>
      <w:pPr>
        <w:spacing w:line="360" w:lineRule="auto" w:before="60" w:after="60"/>
        <w:ind w:firstLine="480"/>
      </w:pPr>
      <w:r>
        <w:t xml:space="preserve">故单位和有关责任人员作出如下处理：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1.中山市海纳荣金属表面处理有限公司行为违反了《中华</w:t>
      </w:r>
    </w:p>
    <w:p>
      <w:pPr>
        <w:spacing w:line="360" w:lineRule="auto" w:before="60" w:after="60"/>
        <w:ind w:firstLine="480"/>
      </w:pPr>
      <w:r>
        <w:t xml:space="preserve">人民共和国安全生产法》第二十八条第一款、第三十五条、第</w:t>
      </w:r>
    </w:p>
    <w:p>
      <w:pPr>
        <w:spacing w:line="360" w:lineRule="auto" w:before="60" w:after="60"/>
        <w:ind w:firstLine="480"/>
      </w:pPr>
      <w:r>
        <w:t xml:space="preserve">四十五条的规定，导致发生生产安全事故，对事故的发生负有</w:t>
      </w:r>
    </w:p>
    <w:p>
      <w:pPr>
        <w:spacing w:line="360" w:lineRule="auto" w:before="60" w:after="60"/>
        <w:ind w:firstLine="480"/>
      </w:pPr>
      <w:r>
        <w:t xml:space="preserve">责任。事故发生后破坏事故现场、毁灭有关证据，清洗置换酸</w:t>
      </w:r>
    </w:p>
    <w:p>
      <w:pPr>
        <w:spacing w:line="360" w:lineRule="auto" w:before="60" w:after="60"/>
        <w:ind w:firstLine="480"/>
      </w:pPr>
      <w:r>
        <w:t xml:space="preserve">铜槽内的剧毒氰化物溶液，符合《应急管理行政裁量权基准暂</w:t>
      </w:r>
    </w:p>
    <w:p>
      <w:pPr>
        <w:spacing w:line="360" w:lineRule="auto" w:before="60" w:after="60"/>
        <w:ind w:firstLine="480"/>
      </w:pPr>
      <w:r>
        <w:t xml:space="preserve">行规定》第十九条第三项从重处罚的规定。建议由三角镇人民</w:t>
      </w:r>
    </w:p>
    <w:p>
      <w:pPr>
        <w:spacing w:line="360" w:lineRule="auto" w:before="60" w:after="60"/>
        <w:ind w:firstLine="480"/>
      </w:pPr>
      <w:r>
        <w:t xml:space="preserve">政府依据《中华人民共和国安全生产法》第一百一十四条第一</w:t>
      </w:r>
    </w:p>
    <w:p>
      <w:pPr>
        <w:spacing w:line="360" w:lineRule="auto" w:before="60" w:after="60"/>
        <w:ind w:firstLine="480"/>
      </w:pPr>
      <w:r>
        <w:t xml:space="preserve">款第一项、《生产安全事故罚款处罚规定》第十四条第二项和</w:t>
      </w:r>
    </w:p>
    <w:p>
      <w:pPr>
        <w:spacing w:line="360" w:lineRule="auto" w:before="60" w:after="60"/>
        <w:ind w:firstLine="480"/>
      </w:pPr>
      <w:r>
        <w:t xml:space="preserve">《生产安全事故报告和调查处理条例》等相关规定对中山市海</w:t>
      </w:r>
    </w:p>
    <w:p>
      <w:pPr>
        <w:spacing w:line="360" w:lineRule="auto" w:before="60" w:after="60"/>
        <w:ind w:firstLine="480"/>
      </w:pPr>
      <w:r>
        <w:t xml:space="preserve">纳荣金属表面处理有限公司对事故负有责任的违法行为从重进</w:t>
      </w:r>
    </w:p>
    <w:p>
      <w:pPr>
        <w:spacing w:line="360" w:lineRule="auto" w:before="60" w:after="60"/>
        <w:ind w:firstLine="480"/>
      </w:pPr>
      <w:r>
        <w:t xml:space="preserve">行行政处罚。</w:t>
      </w:r>
    </w:p>
    <w:p>
      <w:pPr>
        <w:spacing w:line="360" w:lineRule="auto" w:before="60" w:after="60"/>
        <w:ind w:firstLine="480"/>
      </w:pPr>
      <w:r>
        <w:t xml:space="preserve">2.中山市海纳荣金属表面处理有限公司主要负责人（法定</w:t>
      </w:r>
    </w:p>
    <w:p>
      <w:pPr>
        <w:spacing w:line="360" w:lineRule="auto" w:before="60" w:after="60"/>
        <w:ind w:firstLine="480"/>
      </w:pPr>
      <w:r>
        <w:t xml:space="preserve">代表人、总经理）刘某某行为违反了《中华人民共和国安全生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产法》第二十一条第三、第五项的规定，建议由三角镇人民政</w:t>
      </w:r>
    </w:p>
    <w:p>
      <w:pPr>
        <w:spacing w:line="360" w:lineRule="auto" w:before="60" w:after="60"/>
        <w:ind w:firstLine="480"/>
      </w:pPr>
      <w:r>
        <w:t xml:space="preserve">府依据《中华人民共和国安全生产法》第九十五条第一项、《生</w:t>
      </w:r>
    </w:p>
    <w:p>
      <w:pPr>
        <w:spacing w:line="360" w:lineRule="auto" w:before="60" w:after="60"/>
        <w:ind w:firstLine="480"/>
      </w:pPr>
      <w:r>
        <w:t xml:space="preserve">产安全事故罚款处罚规定》第十九条第一项规定对刘某某对事</w:t>
      </w:r>
    </w:p>
    <w:p>
      <w:pPr>
        <w:spacing w:line="360" w:lineRule="auto" w:before="60" w:after="60"/>
        <w:ind w:firstLine="480"/>
      </w:pPr>
      <w:r>
        <w:t xml:space="preserve">故负有责任的违法行为进行行政处罚。由于刘某某存在涉嫌刑</w:t>
      </w:r>
    </w:p>
    <w:p>
      <w:pPr>
        <w:spacing w:line="360" w:lineRule="auto" w:before="60" w:after="60"/>
        <w:ind w:firstLine="480"/>
      </w:pPr>
      <w:r>
        <w:t xml:space="preserve">事犯罪情形，若公安机关决定对刘某某在该起事故中涉嫌的犯</w:t>
      </w:r>
    </w:p>
    <w:p>
      <w:pPr>
        <w:spacing w:line="360" w:lineRule="auto" w:before="60" w:after="60"/>
        <w:ind w:firstLine="480"/>
      </w:pPr>
      <w:r>
        <w:t xml:space="preserve">罪行为不予立案或撤销案件，或人民检察院作出不起诉决定，</w:t>
      </w:r>
    </w:p>
    <w:p>
      <w:pPr>
        <w:spacing w:line="360" w:lineRule="auto" w:before="60" w:after="60"/>
        <w:ind w:firstLine="480"/>
      </w:pPr>
      <w:r>
        <w:t xml:space="preserve">或人民法院作出无罪判决或者免于刑事处罚的，再由三角镇人</w:t>
      </w:r>
    </w:p>
    <w:p>
      <w:pPr>
        <w:spacing w:line="360" w:lineRule="auto" w:before="60" w:after="60"/>
        <w:ind w:firstLine="480"/>
      </w:pPr>
      <w:r>
        <w:t xml:space="preserve">民政府依据《中华人民共和国安全生产法》对刘某某的违法行</w:t>
      </w:r>
    </w:p>
    <w:p>
      <w:pPr>
        <w:spacing w:line="360" w:lineRule="auto" w:before="60" w:after="60"/>
        <w:ind w:firstLine="480"/>
      </w:pPr>
      <w:r>
        <w:t xml:space="preserve">为进行行政处罚。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中山市海纳荣金属表面处理有限公司要深刻吸取事故教</w:t>
      </w:r>
    </w:p>
    <w:p>
      <w:pPr>
        <w:spacing w:line="360" w:lineRule="auto" w:before="60" w:after="60"/>
        <w:ind w:firstLine="480"/>
      </w:pPr>
      <w:r>
        <w:t xml:space="preserve">训，切实落实企业安全生产主体责任，提高危化品使用安全风</w:t>
      </w:r>
    </w:p>
    <w:p>
      <w:pPr>
        <w:spacing w:line="360" w:lineRule="auto" w:before="60" w:after="60"/>
        <w:ind w:firstLine="480"/>
      </w:pPr>
      <w:r>
        <w:t xml:space="preserve">险防控能力，确保本质安全。一要深化全领域风险辨识，聚焦</w:t>
      </w:r>
    </w:p>
    <w:p>
      <w:pPr>
        <w:spacing w:line="360" w:lineRule="auto" w:before="60" w:after="60"/>
        <w:ind w:firstLine="480"/>
      </w:pPr>
      <w:r>
        <w:t xml:space="preserve">危化品储存使用等重点场所，科学划定防护区域与关键环节，</w:t>
      </w:r>
    </w:p>
    <w:p>
      <w:pPr>
        <w:spacing w:line="360" w:lineRule="auto" w:before="60" w:after="60"/>
        <w:ind w:firstLine="480"/>
      </w:pPr>
      <w:r>
        <w:t xml:space="preserve">强制配备可靠的有毒气体检测报警系统；二要完善制度刚性执</w:t>
      </w:r>
    </w:p>
    <w:p>
      <w:pPr>
        <w:spacing w:line="360" w:lineRule="auto" w:before="60" w:after="60"/>
        <w:ind w:firstLine="480"/>
      </w:pPr>
      <w:r>
        <w:t xml:space="preserve">行，动态修订安全规程与工艺控制流程，加强作业人员安全教</w:t>
      </w:r>
    </w:p>
    <w:p>
      <w:pPr>
        <w:spacing w:line="360" w:lineRule="auto" w:before="60" w:after="60"/>
        <w:ind w:firstLine="480"/>
      </w:pPr>
      <w:r>
        <w:t xml:space="preserve">育培训、个人防护措施落实、应急救援演练；三要强化安全防</w:t>
      </w:r>
    </w:p>
    <w:p>
      <w:pPr>
        <w:spacing w:line="360" w:lineRule="auto" w:before="60" w:after="60"/>
        <w:ind w:firstLine="480"/>
      </w:pPr>
      <w:r>
        <w:t xml:space="preserve">范应急预案，以高频次、实战化的应急演练，落实各岗位人员</w:t>
      </w:r>
    </w:p>
    <w:p>
      <w:pPr>
        <w:spacing w:line="360" w:lineRule="auto" w:before="60" w:after="60"/>
        <w:ind w:firstLine="480"/>
      </w:pPr>
      <w:r>
        <w:t xml:space="preserve">安全生产责任，切实提升突发事件的应急处置能力和水平，堵</w:t>
      </w:r>
    </w:p>
    <w:p>
      <w:pPr>
        <w:spacing w:line="360" w:lineRule="auto" w:before="60" w:after="60"/>
        <w:ind w:firstLine="480"/>
      </w:pPr>
      <w:r>
        <w:t xml:space="preserve">塞管理漏洞。</w:t>
      </w:r>
    </w:p>
    <w:p>
      <w:pPr>
        <w:spacing w:line="360" w:lineRule="auto" w:before="60" w:after="60"/>
        <w:ind w:firstLine="480"/>
      </w:pPr>
      <w:r>
        <w:t xml:space="preserve">三角镇人民政府要提高政治站位，坚守安全生产底线红线。</w:t>
      </w:r>
    </w:p>
    <w:p>
      <w:pPr>
        <w:spacing w:line="360" w:lineRule="auto" w:before="60" w:after="60"/>
        <w:ind w:firstLine="480"/>
      </w:pPr>
      <w:r>
        <w:t xml:space="preserve">从政治和全局的高度切实抓好安全生产工作，坚决防范化工及</w:t>
      </w:r>
    </w:p>
    <w:p>
      <w:pPr>
        <w:spacing w:line="360" w:lineRule="auto" w:before="60" w:after="60"/>
        <w:ind w:firstLine="480"/>
      </w:pPr>
      <w:r>
        <w:t xml:space="preserve">危险化学品生产安全事故。一要推动全行业隐患深度排查整治，</w:t>
      </w:r>
    </w:p>
    <w:p>
      <w:pPr>
        <w:spacing w:line="360" w:lineRule="auto" w:before="60" w:after="60"/>
        <w:ind w:firstLine="480"/>
      </w:pPr>
      <w:r>
        <w:t xml:space="preserve">实现全覆盖、无死角。持续推进重大隐患动态清零，坚决杜绝</w:t>
      </w:r>
    </w:p>
    <w:p>
      <w:pPr>
        <w:spacing w:line="360" w:lineRule="auto" w:before="60" w:after="60"/>
        <w:ind w:firstLine="480"/>
      </w:pPr>
      <w:r>
        <w:t xml:space="preserve">“边整改边生产”现象，对重大隐患“零容忍”，确保企业不</w:t>
      </w:r>
    </w:p>
    <w:p>
      <w:pPr>
        <w:spacing w:line="360" w:lineRule="auto" w:before="60" w:after="60"/>
        <w:ind w:firstLine="480"/>
      </w:pPr>
      <w:r>
        <w:t xml:space="preserve">“带病运行”，切实将隐患整改各项工作落到实处。二要压实</w:t>
      </w:r>
    </w:p>
    <w:p>
      <w:pPr>
        <w:spacing w:line="360" w:lineRule="auto" w:before="60" w:after="60"/>
        <w:ind w:firstLine="480"/>
      </w:pPr>
      <w:r>
        <w:t xml:space="preserve">协同监管责任链，深化警示教育效能。迅速组织同类型企业剖</w:t>
      </w:r>
    </w:p>
    <w:p>
      <w:pPr>
        <w:spacing w:line="360" w:lineRule="auto" w:before="60" w:after="60"/>
        <w:ind w:firstLine="480"/>
      </w:pPr>
      <w:r>
        <w:t xml:space="preserve">析事故根源，结合安全生产治本攻坚三年行动精准部署防范措</w:t>
      </w:r>
    </w:p>
    <w:p>
      <w:pPr>
        <w:spacing w:line="360" w:lineRule="auto" w:before="60" w:after="60"/>
        <w:ind w:firstLine="480"/>
      </w:pPr>
      <w:r>
        <w:t xml:space="preserve">施，全面提升企业负责人安全意识与管理能力，压实企业安全</w:t>
      </w:r>
    </w:p>
    <w:p>
      <w:pPr>
        <w:spacing w:line="360" w:lineRule="auto" w:before="60" w:after="60"/>
        <w:ind w:firstLine="480"/>
      </w:pPr>
      <w:r>
        <w:t xml:space="preserve">生产主体责任。</w:t>
      </w:r>
    </w:p>
    <w:p>
      <w:pPr>
        <w:spacing w:line="360" w:lineRule="auto" w:before="60" w:after="60"/>
        <w:ind w:firstLine="480"/>
      </w:pPr>
      <w:r>
        <w:t xml:space="preserve">中山市海纳荣金属表面处理有限公司</w:t>
      </w:r>
    </w:p>
    <w:p>
      <w:pPr>
        <w:spacing w:line="360" w:lineRule="auto" w:before="60" w:after="60"/>
        <w:ind w:firstLine="480"/>
      </w:pPr>
      <w:r>
        <w:t xml:space="preserve">“6·26”一般生产安全事故调查组</w:t>
      </w:r>
    </w:p>
    <w:p>
      <w:pPr>
        <w:spacing w:line="360" w:lineRule="auto" w:before="60" w:after="60"/>
        <w:ind w:firstLine="480"/>
      </w:pPr>
      <w:r>
        <w:t xml:space="preserve">2025 年 11 月24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