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中山市安全生产委员会办公室关于2024年生产经营性道路交通事故责任追究和整改措施落实情况评估的工作报告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原文链接：https://www.zs.gov.cn/yjj/aqsczdxxgk/scaqsgdcbgxx/content/post_2582765.html</w:t>
      </w:r>
    </w:p>
    <w:p>
      <w:pPr>
        <w:spacing w:before="20" w:after="20"/>
      </w:pPr>
      <w:r>
        <w:rPr>
          <w:color w:val="888888"/>
          <w:sz w:val="18"/>
        </w:rPr>
        <w:t xml:space="preserve">发布时间：2026-01-15　抓取时间：2026-10-07</w:t>
      </w:r>
    </w:p>
    <w:p/>
    <w:p>
      <w:pPr>
        <w:pStyle w:val="Heading2"/>
      </w:pPr>
      <w:r>
        <w:t xml:space="preserve">中山市安全生产委员会办公室关于2024年生产经营性道路交通事故责任追究和整改措施落实情况评估的工作报告</w:t>
      </w:r>
    </w:p>
    <w:p>
      <w:pPr>
        <w:spacing w:line="360" w:lineRule="auto" w:before="60" w:after="60"/>
        <w:ind w:firstLine="480"/>
      </w:pPr>
      <w:r>
        <w:t xml:space="preserve"> 信息来源：本网 发布日期：2026-01-15  分享：      </w:t>
      </w:r>
    </w:p>
    <w:p/>
    <w:p>
      <w:pPr>
        <w:spacing w:line="360" w:lineRule="auto" w:before="60" w:after="60"/>
        <w:ind w:firstLine="480"/>
      </w:pPr>
      <w:r>
        <w:t xml:space="preserve">根据《国务院安委会办公室关于印发生产安全事故防范和整改措施落实情况评估办法的通知》以及广东省安全生产委员会办公室印发的《进一步推动生产安全事故责任追究和整改措施意见落实情况评估工作方案》《广东省生产安全事故防范和整改措施落实情况评估指引》的工作要求，为深刻吸取事故教训，充分发挥事故惩戒和警示作用，切实督促落实各项事故防范和整改措施，中山市应急管理局组织对我市2024年发生的生产经营性道路交通事故开展评估工作，现将有关情况报告如下：</w:t>
      </w:r>
    </w:p>
    <w:p>
      <w:pPr>
        <w:spacing w:line="360" w:lineRule="auto" w:before="60" w:after="60"/>
        <w:ind w:firstLine="480"/>
      </w:pPr>
      <w:r>
        <w:t xml:space="preserve">一、评估概况</w:t>
      </w:r>
    </w:p>
    <w:p>
      <w:pPr>
        <w:spacing w:line="360" w:lineRule="auto" w:before="60" w:after="60"/>
        <w:ind w:firstLine="480"/>
      </w:pPr>
      <w:r>
        <w:t xml:space="preserve">（一）评估的过程</w:t>
      </w:r>
    </w:p>
    <w:p>
      <w:pPr>
        <w:spacing w:line="360" w:lineRule="auto" w:before="60" w:after="60"/>
        <w:ind w:firstLine="480"/>
      </w:pPr>
      <w:r>
        <w:t xml:space="preserve"> 为推动事故防范和整改措施落实情况评估工作落到实处，市应急管理局全面核查近三年生产经营性道路交通事故数据，根据事故调查报告及落实函的工作要求，对事故处罚及防范措施落实情况进行梳理和分析。2025年11月6日，印发了《关于开展生产经营性道路交通事故责任追究和整改措施意见落实情况评估的通知》（中安办〔2025〕176号），要求各有关镇街和市直行业监管部门及事故发生单位认真对照事故调查报告意见，严格落实事故责任追究工作。评估工作主要采取资料审查、案卷评查、现场检查等方式具体实施。</w:t>
      </w:r>
    </w:p>
    <w:p>
      <w:pPr>
        <w:spacing w:line="360" w:lineRule="auto" w:before="60" w:after="60"/>
        <w:ind w:firstLine="480"/>
      </w:pPr>
      <w:r>
        <w:t xml:space="preserve">（二）评估的内容</w:t>
      </w:r>
    </w:p>
    <w:p>
      <w:pPr>
        <w:spacing w:line="360" w:lineRule="auto" w:before="60" w:after="60"/>
        <w:ind w:firstLine="480"/>
      </w:pPr>
      <w:r>
        <w:t xml:space="preserve">根据生产安全事故调查报告和市政府事故调查报告审议会议纪要，主要对包括责任人员的刑事、行政处罚；事故发生企业和政府行业部门落实防范整改措施意见情况，逐项对照，检查工作成效并进行评估。</w:t>
      </w:r>
    </w:p>
    <w:p>
      <w:pPr>
        <w:spacing w:line="360" w:lineRule="auto" w:before="60" w:after="60"/>
        <w:ind w:firstLine="480"/>
      </w:pPr>
      <w:r>
        <w:t xml:space="preserve">（三）评估的范围</w:t>
      </w:r>
    </w:p>
    <w:p>
      <w:pPr>
        <w:spacing w:line="360" w:lineRule="auto" w:before="60" w:after="60"/>
        <w:ind w:firstLine="480"/>
      </w:pPr>
      <w:r>
        <w:t xml:space="preserve">2024年发生的1起较大生产经营性道路交通事故和2起一般生产经营性道路交通事故。</w:t>
      </w:r>
    </w:p>
    <w:p>
      <w:pPr>
        <w:spacing w:line="360" w:lineRule="auto" w:before="60" w:after="60"/>
        <w:ind w:firstLine="480"/>
      </w:pPr>
      <w:r>
        <w:t xml:space="preserve">二、责任追究意见落实情况</w:t>
      </w:r>
    </w:p>
    <w:p>
      <w:pPr>
        <w:spacing w:line="360" w:lineRule="auto" w:before="60" w:after="60"/>
        <w:ind w:firstLine="480"/>
      </w:pPr>
      <w:r>
        <w:t xml:space="preserve">（一）刑事追责情况</w:t>
      </w:r>
    </w:p>
    <w:p>
      <w:pPr>
        <w:spacing w:line="360" w:lineRule="auto" w:before="60" w:after="60"/>
        <w:ind w:firstLine="480"/>
      </w:pPr>
      <w:r>
        <w:t xml:space="preserve">1.黄圃镇“2024·5·15”较大生产经营性道路交通责任事故肇事司机袁某因涉嫌交通肇事罪被刑事拘留，目前已被法院判处有期徒刑一年八个月，缓刑三年，并对袁某作出吊销机动车驾驶证的行政处罚；中盛（广东）物流有限公司法定代表人、实际控制人犯罪嫌疑人谭某因犯重大责任事故罪，被判处有期徒刑一年三个月，缓刑二年。</w:t>
      </w:r>
    </w:p>
    <w:p>
      <w:pPr>
        <w:spacing w:line="360" w:lineRule="auto" w:before="60" w:after="60"/>
        <w:ind w:firstLine="480"/>
      </w:pPr>
      <w:r>
        <w:t xml:space="preserve">2.阜沙镇“2024·8·28”一般生产经营性道路交通责任事故肇事司机陈某因犯交通肇事罪被刑事拘留，目前已被法院判处有期徒刑两年，并对其作出吊销机动车驾驶证的行政处罚。</w:t>
      </w:r>
    </w:p>
    <w:p>
      <w:pPr>
        <w:spacing w:line="360" w:lineRule="auto" w:before="60" w:after="60"/>
        <w:ind w:firstLine="480"/>
      </w:pPr>
      <w:r>
        <w:t xml:space="preserve">3.港口镇“2024·9·4”一般生产经营性道路交通责任事故肇事司机王某因犯交通肇事罪被刑事拘留，目前已被法院判处有期徒刑四年六个月，并对其作出吊销机动车驾驶证的行政处罚。</w:t>
      </w:r>
    </w:p>
    <w:p>
      <w:pPr>
        <w:spacing w:line="360" w:lineRule="auto" w:before="60" w:after="60"/>
        <w:ind w:firstLine="480"/>
      </w:pPr>
      <w:r>
        <w:t xml:space="preserve">（二）行政处罚情况</w:t>
      </w:r>
    </w:p>
    <w:p>
      <w:pPr>
        <w:spacing w:line="360" w:lineRule="auto" w:before="60" w:after="60"/>
        <w:ind w:firstLine="480"/>
      </w:pPr>
      <w:r>
        <w:t xml:space="preserve">对事故发生企业及主要负责人进行事故处罚的生产安全事故1起，黄圃镇“2024·5·15”较大生产经营性道路交通责任事故案已申请法院强制执行。</w:t>
      </w:r>
    </w:p>
    <w:p>
      <w:pPr>
        <w:spacing w:line="360" w:lineRule="auto" w:before="60" w:after="60"/>
        <w:ind w:firstLine="480"/>
      </w:pPr>
      <w:r>
        <w:t xml:space="preserve">三、事故防范整改措施落实情况</w:t>
      </w:r>
    </w:p>
    <w:p>
      <w:pPr>
        <w:spacing w:line="360" w:lineRule="auto" w:before="60" w:after="60"/>
        <w:ind w:firstLine="480"/>
      </w:pPr>
      <w:r>
        <w:t xml:space="preserve">目前，中山市应急管理已完成对2024年牵头调查的3起生产经营性道路交通事故评估。相关镇街和行业管理部门均能认真吸取事故教训，按照事故调查报告批复要求落实各项事故防范整改措施，加强安全监督管理，组织开展重大事故隐患排查治理，加强对企业及其管理人员的警示教育，加大全社会安全生产宣传力度，增强全民安全意识，规范安全生产行为。事故发生企业进一步完善安全生产责任体系，健全管理制度和操作规程，加强对运输车辆的技术维护，强化道路运输从业人员的安全教育，提升对安全工作的认识，组织应急救援演练，进一步提高对运输过程发生突发事故时的应对处置能力。</w:t>
      </w:r>
    </w:p>
    <w:p>
      <w:pPr>
        <w:spacing w:line="360" w:lineRule="auto" w:before="60" w:after="60"/>
        <w:ind w:firstLine="480"/>
      </w:pPr>
      <w:r>
        <w:t xml:space="preserve">四、存在问题</w:t>
      </w:r>
    </w:p>
    <w:p>
      <w:pPr>
        <w:spacing w:line="360" w:lineRule="auto" w:before="60" w:after="60"/>
        <w:ind w:firstLine="480"/>
      </w:pPr>
      <w:r>
        <w:t xml:space="preserve">（一）属地管理和行业监管方面</w:t>
      </w:r>
    </w:p>
    <w:p>
      <w:pPr>
        <w:spacing w:line="360" w:lineRule="auto" w:before="60" w:after="60"/>
        <w:ind w:firstLine="480"/>
      </w:pPr>
      <w:r>
        <w:t xml:space="preserve">一是对责任单位及人员的立案处罚工作效率有待加强，个别镇街反馈处罚结果不及时；二是个别部门对事故防范整改措施重视不够，没有充分利用好事故警示作用，进一步促进行业安全生产管理；三是镇街在生产经营性道路交通事故信息报送工作中，存在责任落实不到位、报送流程不严格等问题。</w:t>
      </w:r>
    </w:p>
    <w:p>
      <w:pPr>
        <w:spacing w:line="360" w:lineRule="auto" w:before="60" w:after="60"/>
        <w:ind w:firstLine="480"/>
      </w:pPr>
      <w:r>
        <w:t xml:space="preserve">（二）企业主体责任落实方面</w:t>
      </w:r>
    </w:p>
    <w:p>
      <w:pPr>
        <w:spacing w:line="360" w:lineRule="auto" w:before="60" w:after="60"/>
        <w:ind w:firstLine="480"/>
      </w:pPr>
      <w:r>
        <w:t xml:space="preserve">一是企业主体责任落实不到位。部分企业法定代表人第一责任落实不到位，全员责任制流于形式，安全管理制度未严格执行，挂靠车辆“只收费、不管理”现象突出。企业人员管理薄弱，驾驶员准入把关不严，安全教育培训“走过场”，违规驾驶行为管控不力，关键岗位持证率不足。二是车辆与监控失控，车辆“带病”运行问题普遍，动态监控设备未有效使用，安全防护与应急设施配备不足或失效。三是隐患治理不力，风险辨识与分级管控不到位，隐患排查整改未形成闭环，外包运输管理失管。</w:t>
      </w:r>
    </w:p>
    <w:p>
      <w:pPr>
        <w:spacing w:line="360" w:lineRule="auto" w:before="60" w:after="60"/>
        <w:ind w:firstLine="480"/>
      </w:pPr>
      <w:r>
        <w:t xml:space="preserve">五、工作建议</w:t>
      </w:r>
    </w:p>
    <w:p>
      <w:pPr>
        <w:spacing w:line="360" w:lineRule="auto" w:before="60" w:after="60"/>
        <w:ind w:firstLine="480"/>
      </w:pPr>
      <w:r>
        <w:t xml:space="preserve">（一）进一步提高思想认识，狠抓工作落实</w:t>
      </w:r>
    </w:p>
    <w:p>
      <w:pPr>
        <w:spacing w:line="360" w:lineRule="auto" w:before="60" w:after="60"/>
        <w:ind w:firstLine="480"/>
      </w:pPr>
      <w:r>
        <w:t xml:space="preserve">各镇街、各部门要深入贯彻落实习近平总书记关于安全生产重要指示批示精神，牢固树立“人民至上、生命至上”理念，按照“系统评估、公开发布、问效问责”原则，严肃认真负责地开展事故评估工作。既要对照每一份事故调查报告逐条评估整改措施落实情况，又要总体评估各起事故共性问题解决情况，切实在抓落实上狠下功夫。通过开展事故评估工作，找准在抓落实上的差距和不足，推动强化安全发展理念，下大力气解决突出矛盾和问题，推动提升安全生产工作整体水平。</w:t>
      </w:r>
    </w:p>
    <w:p>
      <w:pPr>
        <w:spacing w:line="360" w:lineRule="auto" w:before="60" w:after="60"/>
        <w:ind w:firstLine="480"/>
      </w:pPr>
      <w:r>
        <w:t xml:space="preserve">（二）坚决扛起政治责任，加强安全监管</w:t>
      </w:r>
    </w:p>
    <w:p>
      <w:pPr>
        <w:spacing w:line="360" w:lineRule="auto" w:before="60" w:after="60"/>
        <w:ind w:firstLine="480"/>
      </w:pPr>
      <w:r>
        <w:t xml:space="preserve">党委、政府和行业监管部门主动担起“促一方发展、保一方平安”的政治责任，全面分析事故评估情况，对监管上存在的监管责任不清、执法不严的问题，举一反三剖析深层次问题，建立健全长效监管机制，分区分类加强安全监管执法。针对安全生产事故主要特点和突出问题，要层层压实责任，狠抓整改落实，做到责任落实与整改效果相结合，共性问题与特性问题相结合，阶段性整改与长期整改相结合，做到以点带面、标本兼治，切实把安全生产落到实处，从根本上消除事故隐患，有效遏制较大及以上事故发生。</w:t>
      </w:r>
    </w:p>
    <w:p>
      <w:pPr>
        <w:spacing w:line="360" w:lineRule="auto" w:before="60" w:after="60"/>
        <w:ind w:firstLine="480"/>
      </w:pPr>
      <w:r>
        <w:t xml:space="preserve">（三）扎实开展专项行动，压紧企业责任</w:t>
      </w:r>
    </w:p>
    <w:p>
      <w:pPr>
        <w:spacing w:line="360" w:lineRule="auto" w:before="60" w:after="60"/>
        <w:ind w:firstLine="480"/>
      </w:pPr>
      <w:r>
        <w:t xml:space="preserve">各部门、镇街要结合事故特点，举一反三，对道路运输安全开展常态化安全生产专项行动，抓住本行业本辖区安全生产主要矛盾、突出问题、重大隐患，深入细致排查风险，彻底根治重大事故隐患。对发现的企业存在隐患排查流于形式、教育和培训走过场等问题，紧密结合安全生产专项行动狠抓落实，全力压紧压实各方责任，坚决守住安全底线红线。</w:t>
      </w:r>
    </w:p>
    <w:p>
      <w:pPr>
        <w:spacing w:line="360" w:lineRule="auto" w:before="60" w:after="60"/>
        <w:ind w:firstLine="480"/>
      </w:pPr>
      <w:r>
        <w:t xml:space="preserve">六、评估结论</w:t>
      </w:r>
    </w:p>
    <w:p>
      <w:pPr>
        <w:spacing w:line="360" w:lineRule="auto" w:before="60" w:after="60"/>
        <w:ind w:firstLine="480"/>
      </w:pPr>
      <w:r>
        <w:t xml:space="preserve">评估工作组织有序，进一步督促各镇街、部门及企业严格落实责任追究和事故防范措施，充分发挥法律惩戒和事故警示作用，推动道路运输行业安全生产管理工作提质增效。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中山市安全生产委员会办公室</w:t>
      </w:r>
    </w:p>
    <w:p>
      <w:pPr>
        <w:spacing w:line="360" w:lineRule="auto" w:before="60" w:after="60"/>
        <w:ind w:firstLine="480"/>
      </w:pPr>
      <w:r>
        <w:t xml:space="preserve">2025年12月30日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