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中山石岐孙文东路28号L232商铺“12·4”一般触电事故调查报告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中山石岐孙文东路 28 号 L232 商铺“12·4”</w:t>
      </w:r>
    </w:p>
    <w:p>
      <w:pPr>
        <w:spacing w:line="360" w:lineRule="auto" w:before="60" w:after="60"/>
        <w:ind w:firstLine="480"/>
      </w:pPr>
      <w:r>
        <w:t xml:space="preserve">一般触电事故调查报告</w:t>
      </w:r>
    </w:p>
    <w:p>
      <w:pPr>
        <w:spacing w:line="360" w:lineRule="auto" w:before="60" w:after="60"/>
        <w:ind w:firstLine="480"/>
      </w:pPr>
      <w:r>
        <w:t xml:space="preserve">编制单位：中山石岐孙文东路 28 号 L232 商铺</w:t>
      </w:r>
    </w:p>
    <w:p>
      <w:pPr>
        <w:spacing w:line="360" w:lineRule="auto" w:before="60" w:after="60"/>
        <w:ind w:firstLine="480"/>
      </w:pPr>
      <w:r>
        <w:t xml:space="preserve">“12·4”一般触电事故调查组</w:t>
      </w:r>
    </w:p>
    <w:p>
      <w:pPr>
        <w:spacing w:line="360" w:lineRule="auto" w:before="60" w:after="60"/>
        <w:ind w:firstLine="480"/>
      </w:pPr>
      <w:r>
        <w:t xml:space="preserve">编制时间：2026 年 5 月 20 日</w:t>
      </w:r>
    </w:p>
    <w:p>
      <w:pPr>
        <w:spacing w:line="360" w:lineRule="auto" w:before="60" w:after="60"/>
        <w:ind w:firstLine="480"/>
      </w:pPr>
      <w:r>
        <w:t xml:space="preserve">2025 年 12月 4 日 7 时50 分，中山市石岐孙文东路28号</w:t>
      </w:r>
    </w:p>
    <w:p>
      <w:pPr>
        <w:spacing w:line="360" w:lineRule="auto" w:before="60" w:after="60"/>
        <w:ind w:firstLine="480"/>
      </w:pPr>
      <w:r>
        <w:t xml:space="preserve">L232 商铺发生一起一般触电事故，造成 1 人死亡。事故发生后，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根据《生产安全事故报告和调查处理条例》及国家有关法律法</w:t>
      </w:r>
    </w:p>
    <w:p>
      <w:pPr>
        <w:spacing w:line="360" w:lineRule="auto" w:before="60" w:after="60"/>
        <w:ind w:firstLine="480"/>
      </w:pPr>
      <w:r>
        <w:t xml:space="preserve">规的规定，中山市人民政府批准成立了由中山市应急管理局牵</w:t>
      </w:r>
    </w:p>
    <w:p>
      <w:pPr>
        <w:spacing w:line="360" w:lineRule="auto" w:before="60" w:after="60"/>
        <w:ind w:firstLine="480"/>
      </w:pPr>
      <w:r>
        <w:t xml:space="preserve">头，市公安局、市总工会、市住房和城乡建设局、中山供电局、</w:t>
      </w:r>
    </w:p>
    <w:p>
      <w:pPr>
        <w:spacing w:line="360" w:lineRule="auto" w:before="60" w:after="60"/>
        <w:ind w:firstLine="480"/>
      </w:pPr>
      <w:r>
        <w:t xml:space="preserve">石岐街道办事处等有关部门组成的中山石岐孙文东路28号L232</w:t>
      </w:r>
    </w:p>
    <w:p>
      <w:pPr>
        <w:spacing w:line="360" w:lineRule="auto" w:before="60" w:after="60"/>
        <w:ind w:firstLine="480"/>
      </w:pPr>
      <w:r>
        <w:t xml:space="preserve">商铺“12·4”一般触电事故调查组（以下简称事故调查组），开展</w:t>
      </w:r>
    </w:p>
    <w:p>
      <w:pPr>
        <w:spacing w:line="360" w:lineRule="auto" w:before="60" w:after="60"/>
        <w:ind w:firstLine="480"/>
      </w:pPr>
      <w:r>
        <w:t xml:space="preserve">相关的事故调查工作，并邀请市纪委监委派员参加。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经调查认定，中山石岐孙文东路 28 号 L232 商铺“12·4”一般</w:t>
      </w:r>
    </w:p>
    <w:p>
      <w:pPr>
        <w:spacing w:line="360" w:lineRule="auto" w:before="60" w:after="60"/>
        <w:ind w:firstLine="480"/>
      </w:pPr>
      <w:r>
        <w:t xml:space="preserve">触电事故是一起因作业人员安全意识淡薄，未及时发现并消除</w:t>
      </w:r>
    </w:p>
    <w:p>
      <w:pPr>
        <w:spacing w:line="360" w:lineRule="auto" w:before="60" w:after="60"/>
        <w:ind w:firstLine="480"/>
      </w:pPr>
      <w:r>
        <w:t xml:space="preserve">现场作业工具安全隐患造成的一般生产安全责任事故。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（一）企业情况</w:t>
      </w:r>
    </w:p>
    <w:p>
      <w:pPr>
        <w:spacing w:line="360" w:lineRule="auto" w:before="60" w:after="60"/>
        <w:ind w:firstLine="480"/>
      </w:pPr>
      <w:r>
        <w:t xml:space="preserve">1.东莞市行一生活用品有限公司，统一社会信用代码：</w:t>
      </w:r>
    </w:p>
    <w:p>
      <w:pPr>
        <w:spacing w:line="360" w:lineRule="auto" w:before="60" w:after="60"/>
        <w:ind w:firstLine="480"/>
      </w:pPr>
      <w:r>
        <w:t xml:space="preserve">91441900MA4UNJ0T65，法定代表人：张某某，类型：有限责任</w:t>
      </w:r>
    </w:p>
    <w:p>
      <w:pPr>
        <w:spacing w:line="360" w:lineRule="auto" w:before="60" w:after="60"/>
        <w:ind w:firstLine="480"/>
      </w:pPr>
      <w:r>
        <w:t xml:space="preserve">公司（自然人独资），成立日期：2016 年 4 月 13日，注册资本：</w:t>
      </w:r>
    </w:p>
    <w:p>
      <w:pPr>
        <w:spacing w:line="360" w:lineRule="auto" w:before="60" w:after="60"/>
        <w:ind w:firstLine="480"/>
      </w:pPr>
      <w:r>
        <w:t xml:space="preserve">人民币伍拾万元，登记机关：东莞市市场监督管理局，营业期</w:t>
      </w:r>
    </w:p>
    <w:p>
      <w:pPr>
        <w:spacing w:line="360" w:lineRule="auto" w:before="60" w:after="60"/>
        <w:ind w:firstLine="480"/>
      </w:pPr>
      <w:r>
        <w:t xml:space="preserve">限：长期，住所：广东省东莞市东城街道蓢基湖恒福路 3 号2</w:t>
      </w:r>
    </w:p>
    <w:p>
      <w:pPr>
        <w:spacing w:line="360" w:lineRule="auto" w:before="60" w:after="60"/>
        <w:ind w:firstLine="480"/>
      </w:pPr>
      <w:r>
        <w:t xml:space="preserve">栋 301室，经营范围：销售：预包装食品、日用品、文具、体</w:t>
      </w:r>
    </w:p>
    <w:p>
      <w:pPr>
        <w:spacing w:line="360" w:lineRule="auto" w:before="60" w:after="60"/>
        <w:ind w:firstLine="480"/>
      </w:pPr>
      <w:r>
        <w:t xml:space="preserve">育用品、家居用品、文化用品、电子产品、工艺品；企业管理</w:t>
      </w:r>
    </w:p>
    <w:p>
      <w:pPr>
        <w:spacing w:line="360" w:lineRule="auto" w:before="60" w:after="60"/>
        <w:ind w:firstLine="480"/>
      </w:pPr>
      <w:r>
        <w:t xml:space="preserve">咨询服务。（依法须经批准的项目，经相关部门批准后方可开</w:t>
      </w:r>
    </w:p>
    <w:p>
      <w:pPr>
        <w:spacing w:line="360" w:lineRule="auto" w:before="60" w:after="60"/>
        <w:ind w:firstLine="480"/>
      </w:pPr>
      <w:r>
        <w:t xml:space="preserve">展经营活动。）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1.蔡某甲，性别：男，民族：汉族，居民身份证号码：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***********，工作单位：东莞市禾星装饰工程有限公司，职务：</w:t>
      </w:r>
    </w:p>
    <w:p>
      <w:pPr>
        <w:spacing w:line="360" w:lineRule="auto" w:before="60" w:after="60"/>
        <w:ind w:firstLine="480"/>
      </w:pPr>
      <w:r>
        <w:t xml:space="preserve">法定代表人，住址：江西省赣州市于都县*************，系中</w:t>
      </w:r>
    </w:p>
    <w:p>
      <w:pPr>
        <w:spacing w:line="360" w:lineRule="auto" w:before="60" w:after="60"/>
        <w:ind w:firstLine="480"/>
      </w:pPr>
      <w:r>
        <w:t xml:space="preserve">山石岐孙文东路 28 号L232 商铺装修工程承包方。</w:t>
      </w:r>
    </w:p>
    <w:p>
      <w:pPr>
        <w:spacing w:line="360" w:lineRule="auto" w:before="60" w:after="60"/>
        <w:ind w:firstLine="480"/>
      </w:pPr>
      <w:r>
        <w:t xml:space="preserve">2.死者：方某甲，性别：男，民族：汉族，居民身份证号</w:t>
      </w:r>
    </w:p>
    <w:p>
      <w:pPr>
        <w:spacing w:line="360" w:lineRule="auto" w:before="60" w:after="60"/>
        <w:ind w:firstLine="480"/>
      </w:pPr>
      <w:r>
        <w:t xml:space="preserve">码：*************，职业：散工，住址：江西省赣州市</w:t>
      </w:r>
    </w:p>
    <w:p>
      <w:pPr>
        <w:spacing w:line="360" w:lineRule="auto" w:before="60" w:after="60"/>
        <w:ind w:firstLine="480"/>
      </w:pPr>
      <w:r>
        <w:t xml:space="preserve">**********，系中山石岐孙文东路 28号 L232 商铺装修工程喷</w:t>
      </w:r>
    </w:p>
    <w:p>
      <w:pPr>
        <w:spacing w:line="360" w:lineRule="auto" w:before="60" w:after="60"/>
        <w:ind w:firstLine="480"/>
      </w:pPr>
      <w:r>
        <w:t xml:space="preserve">漆工。</w:t>
      </w:r>
    </w:p>
    <w:p>
      <w:pPr>
        <w:spacing w:line="360" w:lineRule="auto" w:before="60" w:after="60"/>
        <w:ind w:firstLine="480"/>
      </w:pPr>
      <w:r>
        <w:t xml:space="preserve">3.王某某，性别：男，民族：汉族，居民身份证号码：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************，职业：散工，住址：江西省赣州市*************，</w:t>
      </w:r>
    </w:p>
    <w:p>
      <w:pPr>
        <w:spacing w:line="360" w:lineRule="auto" w:before="60" w:after="60"/>
        <w:ind w:firstLine="480"/>
      </w:pPr>
      <w:r>
        <w:t xml:space="preserve">系中山石岐孙文东路 28号 L232 商铺装修施工工程喷漆工。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蔡某甲本身不具备建筑装修装饰工程承包资质，冒用广州</w:t>
      </w:r>
    </w:p>
    <w:p>
      <w:pPr>
        <w:spacing w:line="360" w:lineRule="auto" w:before="60" w:after="60"/>
        <w:ind w:firstLine="480"/>
      </w:pPr>
      <w:r>
        <w:t xml:space="preserve">鑫汉旭装饰设计工程有限公司资质证明和张某某（东莞市行一</w:t>
      </w:r>
    </w:p>
    <w:p>
      <w:pPr>
        <w:spacing w:line="360" w:lineRule="auto" w:before="60" w:after="60"/>
        <w:ind w:firstLine="480"/>
      </w:pPr>
      <w:r>
        <w:t xml:space="preserve">生活用品有限公司法定代表人）签订《装修施工合同》，承揽</w:t>
      </w:r>
    </w:p>
    <w:p>
      <w:pPr>
        <w:spacing w:line="360" w:lineRule="auto" w:before="60" w:after="60"/>
        <w:ind w:firstLine="480"/>
      </w:pPr>
      <w:r>
        <w:t xml:space="preserve">中山石岐万象汇 L232 商铺装修工程，工程包工包料，合同金额</w:t>
      </w:r>
    </w:p>
    <w:p>
      <w:pPr>
        <w:spacing w:line="360" w:lineRule="auto" w:before="60" w:after="60"/>
        <w:ind w:firstLine="480"/>
      </w:pPr>
      <w:r>
        <w:t xml:space="preserve">17.53 万元，并由蔡某甲在广东金安企业管理有限公司中山商业</w:t>
      </w:r>
    </w:p>
    <w:p>
      <w:pPr>
        <w:spacing w:line="360" w:lineRule="auto" w:before="60" w:after="60"/>
        <w:ind w:firstLine="480"/>
      </w:pPr>
      <w:r>
        <w:t xml:space="preserve">管理分公司处备案。蔡某甲将 L232 商铺装修工程的刮腻子喷漆</w:t>
      </w:r>
    </w:p>
    <w:p>
      <w:pPr>
        <w:spacing w:line="360" w:lineRule="auto" w:before="60" w:after="60"/>
        <w:ind w:firstLine="480"/>
      </w:pPr>
      <w:r>
        <w:t xml:space="preserve">工作发包给方某甲，双方未签订合同或协议，口头约定按实际</w:t>
      </w:r>
    </w:p>
    <w:p>
      <w:pPr>
        <w:spacing w:line="360" w:lineRule="auto" w:before="60" w:after="60"/>
        <w:ind w:firstLine="480"/>
      </w:pPr>
      <w:r>
        <w:t xml:space="preserve">作业面积结算工钱，方某甲自行携带喷漆机并雇请王某某共同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 12月 3 日早上8 时，方某甲、王某某来到中山市</w:t>
      </w:r>
    </w:p>
    <w:p>
      <w:pPr>
        <w:spacing w:line="360" w:lineRule="auto" w:before="60" w:after="60"/>
        <w:ind w:firstLine="480"/>
      </w:pPr>
      <w:r>
        <w:t xml:space="preserve">石岐孙文东路28 号L232 商铺开始刮腻子工作，现场还有监工肖</w:t>
      </w:r>
    </w:p>
    <w:p>
      <w:pPr>
        <w:spacing w:line="360" w:lineRule="auto" w:before="60" w:after="60"/>
        <w:ind w:firstLine="480"/>
      </w:pPr>
      <w:r>
        <w:t xml:space="preserve">某某、电工方某乙以及陈某某、蔡某乙、孙某某等多名木工作</w:t>
      </w:r>
    </w:p>
    <w:p>
      <w:pPr>
        <w:spacing w:line="360" w:lineRule="auto" w:before="60" w:after="60"/>
        <w:ind w:firstLine="480"/>
      </w:pPr>
      <w:r>
        <w:t xml:space="preserve">业。18 时30 分左右，方某甲饭后回到 L232 商铺加班使用自带</w:t>
      </w:r>
    </w:p>
    <w:p>
      <w:pPr>
        <w:spacing w:line="360" w:lineRule="auto" w:before="60" w:after="60"/>
        <w:ind w:firstLine="480"/>
      </w:pPr>
      <w:r>
        <w:t xml:space="preserve">喷漆机进行喷漆工作，王某某独自回住处休息。21 时 30分后，</w:t>
      </w:r>
    </w:p>
    <w:p>
      <w:pPr>
        <w:spacing w:line="360" w:lineRule="auto" w:before="60" w:after="60"/>
        <w:ind w:firstLine="480"/>
      </w:pPr>
      <w:r>
        <w:t xml:space="preserve">L232 商铺施工人员陆续收工离开，商铺施工现场留下方某甲独</w:t>
      </w:r>
    </w:p>
    <w:p>
      <w:pPr>
        <w:spacing w:line="360" w:lineRule="auto" w:before="60" w:after="60"/>
        <w:ind w:firstLine="480"/>
      </w:pPr>
      <w:r>
        <w:t xml:space="preserve">自一人向天花喷漆。12月 4 日上午7 时 50 分，王某某到达 L232</w:t>
      </w:r>
    </w:p>
    <w:p>
      <w:pPr>
        <w:spacing w:line="360" w:lineRule="auto" w:before="60" w:after="60"/>
        <w:ind w:firstLine="480"/>
      </w:pPr>
      <w:r>
        <w:t xml:space="preserve">商铺，发现方某甲手握喷漆枪头躺在天花通风管道一动不动，</w:t>
      </w:r>
    </w:p>
    <w:p>
      <w:pPr>
        <w:spacing w:line="360" w:lineRule="auto" w:before="60" w:after="60"/>
        <w:ind w:firstLine="480"/>
      </w:pPr>
      <w:r>
        <w:t xml:space="preserve">呼之不应，后经 120现场抢救无效死亡。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方某甲长时间使用喷漆机进行喷漆作业,因喷嘴喷出的涂</w:t>
      </w:r>
    </w:p>
    <w:p>
      <w:pPr>
        <w:spacing w:line="360" w:lineRule="auto" w:before="60" w:after="60"/>
        <w:ind w:firstLine="480"/>
      </w:pPr>
      <w:r>
        <w:t xml:space="preserve">料溅湿喷漆机外壳并渗入机器内部,机器内部线路短路,使喷漆</w:t>
      </w:r>
    </w:p>
    <w:p>
      <w:pPr>
        <w:spacing w:line="360" w:lineRule="auto" w:before="60" w:after="60"/>
        <w:ind w:firstLine="480"/>
      </w:pPr>
      <w:r>
        <w:t xml:space="preserve">机外壳及喷枪带电,超过安全电压,导致手持喷枪作业的方某甲</w:t>
      </w:r>
    </w:p>
    <w:p>
      <w:pPr>
        <w:spacing w:line="360" w:lineRule="auto" w:before="60" w:after="60"/>
        <w:ind w:firstLine="480"/>
      </w:pPr>
      <w:r>
        <w:t xml:space="preserve">发生触电身亡。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1.方某甲安全生产主体责任落实不到位，未采取技术、管</w:t>
      </w:r>
    </w:p>
    <w:p>
      <w:pPr>
        <w:spacing w:line="360" w:lineRule="auto" w:before="60" w:after="60"/>
        <w:ind w:firstLine="480"/>
      </w:pPr>
      <w:r>
        <w:t xml:space="preserve">理措施，及时发现喷嘴喷出的涂料溅湿喷漆机外壳并渗入机器</w:t>
      </w:r>
    </w:p>
    <w:p>
      <w:pPr>
        <w:spacing w:line="360" w:lineRule="auto" w:before="60" w:after="60"/>
        <w:ind w:firstLine="480"/>
      </w:pPr>
      <w:r>
        <w:t xml:space="preserve">内部,机器内部线路短路,喷漆机外壳及喷枪带电,超过安全电</w:t>
      </w:r>
    </w:p>
    <w:p>
      <w:pPr>
        <w:spacing w:line="360" w:lineRule="auto" w:before="60" w:after="60"/>
        <w:ind w:firstLine="480"/>
      </w:pPr>
      <w:r>
        <w:t xml:space="preserve">压的事故隐患。</w:t>
      </w:r>
    </w:p>
    <w:p>
      <w:pPr>
        <w:spacing w:line="360" w:lineRule="auto" w:before="60" w:after="60"/>
        <w:ind w:firstLine="480"/>
      </w:pPr>
      <w:r>
        <w:t xml:space="preserve">2.蔡某甲无相应等级资质而承揽工程，未对方某甲的安全</w:t>
      </w:r>
    </w:p>
    <w:p>
      <w:pPr>
        <w:spacing w:line="360" w:lineRule="auto" w:before="60" w:after="60"/>
        <w:ind w:firstLine="480"/>
      </w:pPr>
      <w:r>
        <w:t xml:space="preserve">生产工作统一协调、管理，未及时发现并消除事故隐患（喷漆</w:t>
      </w:r>
    </w:p>
    <w:p>
      <w:pPr>
        <w:spacing w:line="360" w:lineRule="auto" w:before="60" w:after="60"/>
        <w:ind w:firstLine="480"/>
      </w:pPr>
      <w:r>
        <w:t xml:space="preserve">机内部线路绝缘破损线芯裸露,外壳接地线连接不合格,漏电保</w:t>
      </w:r>
    </w:p>
    <w:p>
      <w:pPr>
        <w:spacing w:line="360" w:lineRule="auto" w:before="60" w:after="60"/>
        <w:ind w:firstLine="480"/>
      </w:pPr>
      <w:r>
        <w:t xml:space="preserve">护开关不跳闸，喷漆机受潮带电超过安全电压）。</w:t>
      </w:r>
    </w:p>
    <w:p>
      <w:pPr>
        <w:spacing w:line="360" w:lineRule="auto" w:before="60" w:after="60"/>
        <w:ind w:firstLine="480"/>
      </w:pPr>
      <w:r>
        <w:t xml:space="preserve">3.东莞市行一生活用品有限公司将商铺装修工程违规委托</w:t>
      </w:r>
    </w:p>
    <w:p>
      <w:pPr>
        <w:spacing w:line="360" w:lineRule="auto" w:before="60" w:after="60"/>
        <w:ind w:firstLine="480"/>
      </w:pPr>
      <w:r>
        <w:t xml:space="preserve">给不具备相应等级资质的个人蔡某甲。</w:t>
      </w:r>
    </w:p>
    <w:p>
      <w:pPr>
        <w:spacing w:line="360" w:lineRule="auto" w:before="60" w:after="60"/>
        <w:ind w:firstLine="480"/>
      </w:pPr>
      <w:r>
        <w:t xml:space="preserve">4.广东金安企业管理有限公司中山商业管理分公司对装修</w:t>
      </w:r>
    </w:p>
    <w:p>
      <w:pPr>
        <w:spacing w:line="360" w:lineRule="auto" w:before="60" w:after="60"/>
        <w:ind w:firstLine="480"/>
      </w:pPr>
      <w:r>
        <w:t xml:space="preserve">工程报备资料审核不严，现场安全巡查监督不到位。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经调查认定，方某甲安全生产主体责任落实不到位，未采</w:t>
      </w:r>
    </w:p>
    <w:p>
      <w:pPr>
        <w:spacing w:line="360" w:lineRule="auto" w:before="60" w:after="60"/>
        <w:ind w:firstLine="480"/>
      </w:pPr>
      <w:r>
        <w:t xml:space="preserve">取技术、管理措施，及时发现喷嘴喷出的涂料溅湿喷漆机外壳</w:t>
      </w:r>
    </w:p>
    <w:p>
      <w:pPr>
        <w:spacing w:line="360" w:lineRule="auto" w:before="60" w:after="60"/>
        <w:ind w:firstLine="480"/>
      </w:pPr>
      <w:r>
        <w:t xml:space="preserve">并渗入机器内部,机器内部线路短路,喷漆机外壳及喷枪带电,</w:t>
      </w:r>
    </w:p>
    <w:p>
      <w:pPr>
        <w:spacing w:line="360" w:lineRule="auto" w:before="60" w:after="60"/>
        <w:ind w:firstLine="480"/>
      </w:pPr>
      <w:r>
        <w:t xml:space="preserve">超过安全电压的事故隐患，导致事故发生，对事故的发生负有</w:t>
      </w:r>
    </w:p>
    <w:p>
      <w:pPr>
        <w:spacing w:line="360" w:lineRule="auto" w:before="60" w:after="60"/>
        <w:ind w:firstLine="480"/>
      </w:pPr>
      <w:r>
        <w:t xml:space="preserve">责任，是事故责任单位。为吸取教训，教育和惩戒有关事故责</w:t>
      </w:r>
    </w:p>
    <w:p>
      <w:pPr>
        <w:spacing w:line="360" w:lineRule="auto" w:before="60" w:after="60"/>
        <w:ind w:firstLine="480"/>
      </w:pPr>
      <w:r>
        <w:t xml:space="preserve">任单位，根据《中华人民共和国安全生产法》等有关法律法规</w:t>
      </w:r>
    </w:p>
    <w:p>
      <w:pPr>
        <w:spacing w:line="360" w:lineRule="auto" w:before="60" w:after="60"/>
        <w:ind w:firstLine="480"/>
      </w:pPr>
      <w:r>
        <w:t xml:space="preserve">规定，建议对中山石岐孙文东路 28号 L232 商铺“12·4”一般</w:t>
      </w:r>
    </w:p>
    <w:p>
      <w:pPr>
        <w:spacing w:line="360" w:lineRule="auto" w:before="60" w:after="60"/>
        <w:ind w:firstLine="480"/>
      </w:pPr>
      <w:r>
        <w:t xml:space="preserve">触电事故的事故单位和有关责任人作出如下处理：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1.方某甲安全生产主体责任落实不到位，未采取技术、管</w:t>
      </w:r>
    </w:p>
    <w:p>
      <w:pPr>
        <w:spacing w:line="360" w:lineRule="auto" w:before="60" w:after="60"/>
        <w:ind w:firstLine="480"/>
      </w:pPr>
      <w:r>
        <w:t xml:space="preserve">理措施，及时发现喷嘴喷出的涂料溅湿喷漆机外壳并渗入机器</w:t>
      </w:r>
    </w:p>
    <w:p>
      <w:pPr>
        <w:spacing w:line="360" w:lineRule="auto" w:before="60" w:after="60"/>
        <w:ind w:firstLine="480"/>
      </w:pPr>
      <w:r>
        <w:t xml:space="preserve">内部,机器内部线路短路,喷漆机外壳及喷枪带电,超过安全电</w:t>
      </w:r>
    </w:p>
    <w:p>
      <w:pPr>
        <w:spacing w:line="360" w:lineRule="auto" w:before="60" w:after="60"/>
        <w:ind w:firstLine="480"/>
      </w:pPr>
      <w:r>
        <w:t xml:space="preserve">压的事故隐患，违反了《中华人民共和国安全生产法》第四十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一条第二款的规定，导致事故发生，对事故发生负有责任，是</w:t>
      </w:r>
    </w:p>
    <w:p>
      <w:pPr>
        <w:spacing w:line="360" w:lineRule="auto" w:before="60" w:after="60"/>
        <w:ind w:firstLine="480"/>
      </w:pPr>
      <w:r>
        <w:t xml:space="preserve">事故的责任单位。因方某甲在事故中死亡，建议不再对方某甲</w:t>
      </w:r>
    </w:p>
    <w:p>
      <w:pPr>
        <w:spacing w:line="360" w:lineRule="auto" w:before="60" w:after="60"/>
        <w:ind w:firstLine="480"/>
      </w:pPr>
      <w:r>
        <w:t xml:space="preserve">进行处罚。</w:t>
      </w:r>
    </w:p>
    <w:p>
      <w:pPr>
        <w:spacing w:line="360" w:lineRule="auto" w:before="60" w:after="60"/>
        <w:ind w:firstLine="480"/>
      </w:pPr>
      <w:r>
        <w:t xml:space="preserve">2.蔡某甲无相应等级资质而承揽工程，未对方某甲的安全</w:t>
      </w:r>
    </w:p>
    <w:p>
      <w:pPr>
        <w:spacing w:line="360" w:lineRule="auto" w:before="60" w:after="60"/>
        <w:ind w:firstLine="480"/>
      </w:pPr>
      <w:r>
        <w:t xml:space="preserve">生产工作统一协调、管理，未及时发现并消除事故隐患，以上</w:t>
      </w:r>
    </w:p>
    <w:p>
      <w:pPr>
        <w:spacing w:line="360" w:lineRule="auto" w:before="60" w:after="60"/>
        <w:ind w:firstLine="480"/>
      </w:pPr>
      <w:r>
        <w:t xml:space="preserve">违法行为建议由住建部门依法处理。</w:t>
      </w:r>
    </w:p>
    <w:p>
      <w:pPr>
        <w:spacing w:line="360" w:lineRule="auto" w:before="60" w:after="60"/>
        <w:ind w:firstLine="480"/>
      </w:pPr>
      <w:r>
        <w:t xml:space="preserve">3.东莞市行一生活用品有限公司将商铺装修工程违规委托</w:t>
      </w:r>
    </w:p>
    <w:p>
      <w:pPr>
        <w:spacing w:line="360" w:lineRule="auto" w:before="60" w:after="60"/>
        <w:ind w:firstLine="480"/>
      </w:pPr>
      <w:r>
        <w:t xml:space="preserve">给不具备相应等级资质的个人蔡某甲，以上违法行为建议由住</w:t>
      </w:r>
    </w:p>
    <w:p>
      <w:pPr>
        <w:spacing w:line="360" w:lineRule="auto" w:before="60" w:after="60"/>
        <w:ind w:firstLine="480"/>
      </w:pPr>
      <w:r>
        <w:t xml:space="preserve">建部门依法处理。</w:t>
      </w:r>
    </w:p>
    <w:p>
      <w:pPr>
        <w:spacing w:line="360" w:lineRule="auto" w:before="60" w:after="60"/>
        <w:ind w:firstLine="480"/>
      </w:pPr>
      <w:r>
        <w:t xml:space="preserve">4.广东金安企业管理有限公司中山商业管理分公司对装修</w:t>
      </w:r>
    </w:p>
    <w:p>
      <w:pPr>
        <w:spacing w:line="360" w:lineRule="auto" w:before="60" w:after="60"/>
        <w:ind w:firstLine="480"/>
      </w:pPr>
      <w:r>
        <w:t xml:space="preserve">工程报备资料审核不严，现场安全巡查监督不到位，建议由石</w:t>
      </w:r>
    </w:p>
    <w:p>
      <w:pPr>
        <w:spacing w:line="360" w:lineRule="auto" w:before="60" w:after="60"/>
        <w:ind w:firstLine="480"/>
      </w:pPr>
      <w:r>
        <w:t xml:space="preserve">岐街道办事处相关部门进行约谈教育。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石岐街道办事处将切实提高政治站位，牢固树立“人民至</w:t>
      </w:r>
    </w:p>
    <w:p>
      <w:pPr>
        <w:spacing w:line="360" w:lineRule="auto" w:before="60" w:after="60"/>
        <w:ind w:firstLine="480"/>
      </w:pPr>
      <w:r>
        <w:t xml:space="preserve">上、生命至上”理念，坚决扛起安全生产属地政治责任，深刻</w:t>
      </w:r>
    </w:p>
    <w:p>
      <w:pPr>
        <w:spacing w:line="360" w:lineRule="auto" w:before="60" w:after="60"/>
        <w:ind w:firstLine="480"/>
      </w:pPr>
      <w:r>
        <w:t xml:space="preserve">把握限额以下建筑工程安全管理的重要性、紧迫性和复杂性，</w:t>
      </w:r>
    </w:p>
    <w:p>
      <w:pPr>
        <w:spacing w:line="360" w:lineRule="auto" w:before="60" w:after="60"/>
        <w:ind w:firstLine="480"/>
      </w:pPr>
      <w:r>
        <w:t xml:space="preserve">切实压实工作责任、细化工作举措，以系统化治理、规范化管</w:t>
      </w:r>
    </w:p>
    <w:p>
      <w:pPr>
        <w:spacing w:line="360" w:lineRule="auto" w:before="60" w:after="60"/>
        <w:ind w:firstLine="480"/>
      </w:pPr>
      <w:r>
        <w:t xml:space="preserve">理、专业化监管筑牢建筑安全防线，坚决防范遏制各类安全事</w:t>
      </w:r>
    </w:p>
    <w:p>
      <w:pPr>
        <w:spacing w:line="360" w:lineRule="auto" w:before="60" w:after="60"/>
        <w:ind w:firstLine="480"/>
      </w:pPr>
      <w:r>
        <w:t xml:space="preserve">故，全力保障人民群众生命财产安全和城市安全稳定运行。</w:t>
      </w:r>
    </w:p>
    <w:p>
      <w:pPr>
        <w:spacing w:line="360" w:lineRule="auto" w:before="60" w:after="60"/>
        <w:ind w:firstLine="480"/>
      </w:pPr>
      <w:r>
        <w:t xml:space="preserve">（一）健全属地监管体系，构建全链条安全管控格局</w:t>
      </w:r>
    </w:p>
    <w:p>
      <w:pPr>
        <w:spacing w:line="360" w:lineRule="auto" w:before="60" w:after="60"/>
        <w:ind w:firstLine="480"/>
      </w:pPr>
      <w:r>
        <w:t xml:space="preserve">由街道城建部门牵头完善限额以下建筑工程安全监管工作</w:t>
      </w:r>
    </w:p>
    <w:p>
      <w:pPr>
        <w:spacing w:line="360" w:lineRule="auto" w:before="60" w:after="60"/>
        <w:ind w:firstLine="480"/>
      </w:pPr>
      <w:r>
        <w:t xml:space="preserve">机制，健全工程告知性信息登记制度，摸清工程底数、细化台</w:t>
      </w:r>
    </w:p>
    <w:p>
      <w:pPr>
        <w:spacing w:line="360" w:lineRule="auto" w:before="60" w:after="60"/>
        <w:ind w:firstLine="480"/>
      </w:pPr>
      <w:r>
        <w:t xml:space="preserve">账信息，实现辖区工程全覆盖、全流程、可追溯管理。常态化</w:t>
      </w:r>
    </w:p>
    <w:p>
      <w:pPr>
        <w:spacing w:line="360" w:lineRule="auto" w:before="60" w:after="60"/>
        <w:ind w:firstLine="480"/>
      </w:pPr>
      <w:r>
        <w:t xml:space="preserve">开展街道、社区（村）联动巡查检查，聚焦施工流程、安全防</w:t>
      </w:r>
    </w:p>
    <w:p>
      <w:pPr>
        <w:spacing w:line="360" w:lineRule="auto" w:before="60" w:after="60"/>
        <w:ind w:firstLine="480"/>
      </w:pPr>
      <w:r>
        <w:t xml:space="preserve">护、人员资质等关键环节，精准排查安全隐患，建立隐患排查、</w:t>
      </w:r>
    </w:p>
    <w:p>
      <w:pPr>
        <w:spacing w:line="360" w:lineRule="auto" w:before="60" w:after="60"/>
        <w:ind w:firstLine="480"/>
      </w:pPr>
      <w:r>
        <w:t xml:space="preserve">整改、复核、销号闭环管理机制，确保隐患动态清零。拓宽社</w:t>
      </w:r>
    </w:p>
    <w:p>
      <w:pPr>
        <w:spacing w:line="360" w:lineRule="auto" w:before="60" w:after="60"/>
        <w:ind w:firstLine="480"/>
      </w:pPr>
      <w:r>
        <w:t xml:space="preserve">会监督渠道，畅通群众投诉举报途径，落实举报奖励制度，构</w:t>
      </w:r>
    </w:p>
    <w:p>
      <w:pPr>
        <w:spacing w:line="360" w:lineRule="auto" w:before="60" w:after="60"/>
        <w:ind w:firstLine="480"/>
      </w:pPr>
      <w:r>
        <w:t xml:space="preserve">建政府监管、社区联动、群众参与的共治共享工作格局。同时</w:t>
      </w:r>
    </w:p>
    <w:p>
      <w:pPr>
        <w:spacing w:line="360" w:lineRule="auto" w:before="60" w:after="60"/>
        <w:ind w:firstLine="480"/>
      </w:pPr>
      <w:r>
        <w:t xml:space="preserve">常态化开展安全宣传教育，依托各类宣传阵地普及建筑施工安</w:t>
      </w:r>
    </w:p>
    <w:p>
      <w:pPr>
        <w:spacing w:line="360" w:lineRule="auto" w:before="60" w:after="60"/>
        <w:ind w:firstLine="480"/>
      </w:pPr>
      <w:r>
        <w:t xml:space="preserve">全法律法规和规范要求，全面提升建设主体、施工单位及群众</w:t>
      </w:r>
    </w:p>
    <w:p>
      <w:pPr>
        <w:spacing w:line="360" w:lineRule="auto" w:before="60" w:after="60"/>
        <w:ind w:firstLine="480"/>
      </w:pPr>
      <w:r>
        <w:t xml:space="preserve">的安全防范意识和法治意识。</w:t>
      </w:r>
    </w:p>
    <w:p>
      <w:pPr>
        <w:spacing w:line="360" w:lineRule="auto" w:before="60" w:after="60"/>
        <w:ind w:firstLine="480"/>
      </w:pPr>
      <w:r>
        <w:t xml:space="preserve">（二）压实企业主体责任，筑牢安全生产内生防线</w:t>
      </w:r>
    </w:p>
    <w:p>
      <w:pPr>
        <w:spacing w:line="360" w:lineRule="auto" w:before="60" w:after="60"/>
        <w:ind w:firstLine="480"/>
      </w:pPr>
      <w:r>
        <w:t xml:space="preserve">严格落实建设单位首要责任，督促其依法完成工程信息登</w:t>
      </w:r>
    </w:p>
    <w:p>
      <w:pPr>
        <w:spacing w:line="360" w:lineRule="auto" w:before="60" w:after="60"/>
        <w:ind w:firstLine="480"/>
      </w:pPr>
      <w:r>
        <w:t xml:space="preserve">记，并在施工点位醒目位置公示信息，实现全程可查可溯。强</w:t>
      </w:r>
    </w:p>
    <w:p>
      <w:pPr>
        <w:spacing w:line="360" w:lineRule="auto" w:before="60" w:after="60"/>
        <w:ind w:firstLine="480"/>
      </w:pPr>
      <w:r>
        <w:t xml:space="preserve">化源头管控，督促建设单位择优选择资质齐全、信誉良好、安</w:t>
      </w:r>
    </w:p>
    <w:p>
      <w:pPr>
        <w:spacing w:line="360" w:lineRule="auto" w:before="60" w:after="60"/>
        <w:ind w:firstLine="480"/>
      </w:pPr>
      <w:r>
        <w:t xml:space="preserve">全管理规范的施工企业，明确双方安全生产权责，推动安全责</w:t>
      </w:r>
    </w:p>
    <w:p>
      <w:pPr>
        <w:spacing w:line="360" w:lineRule="auto" w:before="60" w:after="60"/>
        <w:ind w:firstLine="480"/>
      </w:pPr>
      <w:r>
        <w:t xml:space="preserve">任层层传导、落地落实。规范现场施工作业管理，督促施工单</w:t>
      </w:r>
    </w:p>
    <w:p>
      <w:pPr>
        <w:spacing w:line="360" w:lineRule="auto" w:before="60" w:after="60"/>
        <w:ind w:firstLine="480"/>
      </w:pPr>
      <w:r>
        <w:t xml:space="preserve">位严格按照备案方案和安全规范施工，常态化开展作业人员安</w:t>
      </w:r>
    </w:p>
    <w:p>
      <w:pPr>
        <w:spacing w:line="360" w:lineRule="auto" w:before="60" w:after="60"/>
        <w:ind w:firstLine="480"/>
      </w:pPr>
      <w:r>
        <w:t xml:space="preserve">全培训、技术交底和岗前安全教育，提升从业人员专业操作能</w:t>
      </w:r>
    </w:p>
    <w:p>
      <w:pPr>
        <w:spacing w:line="360" w:lineRule="auto" w:before="60" w:after="60"/>
        <w:ind w:firstLine="480"/>
      </w:pPr>
      <w:r>
        <w:t xml:space="preserve">力。紧盯高处、电工、电焊等高危作业环节，严格执行人员持</w:t>
      </w:r>
    </w:p>
    <w:p>
      <w:pPr>
        <w:spacing w:line="360" w:lineRule="auto" w:before="60" w:after="60"/>
        <w:ind w:firstLine="480"/>
      </w:pPr>
      <w:r>
        <w:t xml:space="preserve">证上岗制度，严厉杜绝违章指挥、违规作业、冒险施工等行为，</w:t>
      </w:r>
    </w:p>
    <w:p>
      <w:pPr>
        <w:spacing w:line="360" w:lineRule="auto" w:before="60" w:after="60"/>
        <w:ind w:firstLine="480"/>
      </w:pPr>
      <w:r>
        <w:t xml:space="preserve">从源头杜绝安全风险，夯实施工现场安全管理基础。</w:t>
      </w:r>
    </w:p>
    <w:p>
      <w:pPr>
        <w:spacing w:line="360" w:lineRule="auto" w:before="60" w:after="60"/>
        <w:ind w:firstLine="480"/>
      </w:pPr>
      <w:r>
        <w:t xml:space="preserve">中山石岐孙文东路28 号L232 商铺“12·4”</w:t>
      </w:r>
    </w:p>
    <w:p>
      <w:pPr>
        <w:spacing w:line="360" w:lineRule="auto" w:before="60" w:after="60"/>
        <w:ind w:firstLine="480"/>
      </w:pPr>
      <w:r>
        <w:t xml:space="preserve">一般触电事故调查组</w:t>
      </w:r>
    </w:p>
    <w:p>
      <w:pPr>
        <w:spacing w:line="360" w:lineRule="auto" w:before="60" w:after="60"/>
        <w:ind w:firstLine="480"/>
      </w:pPr>
      <w:r>
        <w:t xml:space="preserve">2026 年 5 月 20日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