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天门市天门楚天生物科技有限公司 “9·28”较大爆炸事故整改措施落实情况评估报告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原文链接：http://yjt.hubei.gov.cn/yjgl/aqsc/sgdc/202210/t20221031_4378418.shtml</w:t>
      </w:r>
    </w:p>
    <w:p>
      <w:pPr>
        <w:spacing w:before="20" w:after="20"/>
      </w:pPr>
      <w:r>
        <w:rPr>
          <w:color w:val="888888"/>
          <w:sz w:val="18"/>
        </w:rPr>
        <w:t xml:space="preserve">发布时间：2022-10-31　抓取时间：2026-09-27</w:t>
      </w:r>
    </w:p>
    <w:p/>
    <w:p>
      <w:pPr>
        <w:spacing w:line="360" w:lineRule="auto" w:before="60" w:after="60"/>
        <w:ind w:firstLine="480"/>
      </w:pPr>
      <w:r>
        <w:t xml:space="preserve">2020年9月28日14时07分48秒,天门市岳口镇岳口工业园天门楚天生物科技有限公司(以下简称楚天生物公司)发生一起爆炸事故,造成6人死亡、1人受伤,直接经济损失542.5万元。事故发生后,省委省政府高度重视,省政府依法成立事故调查组,开展事故调查。事故调查报告经省政府批复同意,2021年3月29日,省应急管理厅印发《关于天门市天门楚天生物科技有限公司“9·28”较大爆炸事故调查结案的通知》。</w:t>
      </w:r>
    </w:p>
    <w:p>
      <w:pPr>
        <w:spacing w:line="360" w:lineRule="auto" w:before="60" w:after="60"/>
        <w:ind w:firstLine="480"/>
      </w:pPr>
      <w:r>
        <w:t xml:space="preserve">依据国务院安委会办公室《生产安全事故防范和整改措施落实情况评估办法》《湖北省生产安全事故责任追究和整改措施落实情况评估办法(试行)》有关规定和应急管理部要求,2022年7月27日,省安办成立了天门市天门楚天生物科技有限公司“9·28”较大爆炸事故整改措施落实情况评估组(以下简称评估组),开展评估工作。</w:t>
      </w:r>
    </w:p>
    <w:p>
      <w:pPr>
        <w:spacing w:line="360" w:lineRule="auto" w:before="60" w:after="60"/>
        <w:ind w:firstLine="480"/>
      </w:pPr>
      <w:r>
        <w:t xml:space="preserve">一、评估工作开展情况</w:t>
      </w:r>
    </w:p>
    <w:p>
      <w:pPr>
        <w:spacing w:line="360" w:lineRule="auto" w:before="60" w:after="60"/>
        <w:ind w:firstLine="480"/>
      </w:pPr>
      <w:r>
        <w:t xml:space="preserve">评估组按照“四不放过”和“系统评估”的原则,依据省政府批复的《天门市天门楚天生物科技有限公司“9·28”较大爆炸事故调查报告》,通过资料审查、座谈交流、查阅文件、实地核查等方式,对责任追究及事故防范措施落实情况逐项进行了复核,经综合分析研判,形成了评估报告。</w:t>
      </w:r>
    </w:p>
    <w:p>
      <w:pPr>
        <w:spacing w:line="360" w:lineRule="auto" w:before="60" w:after="60"/>
        <w:ind w:firstLine="480"/>
      </w:pPr>
      <w:r>
        <w:t xml:space="preserve">二、事故责任追究落实情况</w:t>
      </w:r>
    </w:p>
    <w:p>
      <w:pPr>
        <w:spacing w:line="360" w:lineRule="auto" w:before="60" w:after="60"/>
        <w:ind w:firstLine="480"/>
      </w:pPr>
      <w:r>
        <w:rPr>
          <w:b/>
          <w:bCs/>
        </w:rPr>
        <w:t xml:space="preserve">(一)免予追究刑事责任情况。</w:t>
      </w:r>
    </w:p>
    <w:p>
      <w:pPr>
        <w:spacing w:line="360" w:lineRule="auto" w:before="60" w:after="60"/>
        <w:ind w:firstLine="480"/>
      </w:pPr>
      <w:r>
        <w:t xml:space="preserve">事故调查报告明确,徐红星已在事故中死亡,不再追究其刑事责任 。</w:t>
      </w:r>
    </w:p>
    <w:p>
      <w:pPr>
        <w:spacing w:line="360" w:lineRule="auto" w:before="60" w:after="60"/>
        <w:ind w:firstLine="480"/>
      </w:pPr>
      <w:r>
        <w:rPr>
          <w:b/>
          <w:bCs/>
        </w:rPr>
        <w:t xml:space="preserve">(二)刑事责任落实情况。</w:t>
      </w:r>
    </w:p>
    <w:p>
      <w:pPr>
        <w:spacing w:line="360" w:lineRule="auto" w:before="60" w:after="60"/>
        <w:ind w:firstLine="480"/>
      </w:pPr>
      <w:r>
        <w:t xml:space="preserve">天门市人民法院判处鲁为桥有期徒刑三年、缓刑四年;魏祥土有期徒刑二年六个月、缓刑三年。</w:t>
      </w:r>
    </w:p>
    <w:p>
      <w:pPr>
        <w:spacing w:line="360" w:lineRule="auto" w:before="60" w:after="60"/>
        <w:ind w:firstLine="480"/>
      </w:pPr>
      <w:r>
        <w:rPr>
          <w:b/>
          <w:bCs/>
        </w:rPr>
        <w:t xml:space="preserve">(三)责任人员行政处罚落实情况。</w:t>
      </w:r>
    </w:p>
    <w:p>
      <w:pPr>
        <w:spacing w:line="360" w:lineRule="auto" w:before="60" w:after="60"/>
        <w:ind w:firstLine="480"/>
      </w:pPr>
      <w:r>
        <w:t xml:space="preserve">天门市应急管理局对楚天生物公司法定代表人鲁为桥处人民币叁万捌仟肆佰元(3.84万元)的行政处罚已执行到位。</w:t>
      </w:r>
    </w:p>
    <w:p>
      <w:pPr>
        <w:spacing w:line="360" w:lineRule="auto" w:before="60" w:after="60"/>
        <w:ind w:firstLine="480"/>
      </w:pPr>
      <w:r>
        <w:rPr>
          <w:b/>
          <w:bCs/>
        </w:rPr>
        <w:t xml:space="preserve">(四)责任单位行政处罚落实情况。</w:t>
      </w:r>
    </w:p>
    <w:p>
      <w:pPr>
        <w:spacing w:line="360" w:lineRule="auto" w:before="60" w:after="60"/>
        <w:ind w:firstLine="480"/>
      </w:pPr>
      <w:r>
        <w:t xml:space="preserve">天门市应急管理局对楚天生物公司处人民币柒拾万元(70万元)的行政处罚已执行到位。</w:t>
      </w:r>
    </w:p>
    <w:p>
      <w:pPr>
        <w:spacing w:line="360" w:lineRule="auto" w:before="60" w:after="60"/>
        <w:ind w:firstLine="480"/>
      </w:pPr>
      <w:r>
        <w:t xml:space="preserve">山东省德州市德州经济技术开发区安监局对景津环保股份有限公司处人民币伍拾万元(50万元)的行政处罚已执行到位。</w:t>
      </w:r>
    </w:p>
    <w:p>
      <w:pPr>
        <w:spacing w:line="360" w:lineRule="auto" w:before="60" w:after="60"/>
        <w:ind w:firstLine="480"/>
      </w:pPr>
      <w:r>
        <w:rPr>
          <w:b/>
          <w:bCs/>
        </w:rPr>
        <w:t xml:space="preserve">(五)责任人员党纪政务处分和组织处理落实情况。</w:t>
      </w:r>
    </w:p>
    <w:p>
      <w:pPr>
        <w:spacing w:line="360" w:lineRule="auto" w:before="60" w:after="60"/>
        <w:ind w:firstLine="480"/>
      </w:pPr>
      <w:r>
        <w:t xml:space="preserve">根据事故调查报告,省纪委监委对2名干部进行了责任追究;天门市纪委监委对8名干部进行了责任追究。</w:t>
      </w:r>
    </w:p>
    <w:p>
      <w:pPr>
        <w:spacing w:line="360" w:lineRule="auto" w:before="60" w:after="60"/>
        <w:ind w:firstLine="480"/>
      </w:pPr>
      <w:r>
        <w:rPr>
          <w:b/>
          <w:bCs/>
        </w:rPr>
        <w:t xml:space="preserve">(六)地方党委政府和部门责任追究落实情况。</w:t>
      </w:r>
    </w:p>
    <w:p>
      <w:pPr>
        <w:spacing w:line="360" w:lineRule="auto" w:before="60" w:after="60"/>
        <w:ind w:firstLine="480"/>
      </w:pPr>
      <w:r>
        <w:t xml:space="preserve">根据事故调查报告,天门市委市政府已向湖北省委省政府作出书面检查,天门市应急管理局已向天门市政府作出书面检查,天门市经济和信息化局已向天门市政府作出书面检查,天门市岳口工业园(岳口镇)已向天门市政府作出书面检查。</w:t>
      </w:r>
    </w:p>
    <w:p>
      <w:pPr>
        <w:spacing w:line="360" w:lineRule="auto" w:before="60" w:after="60"/>
        <w:ind w:firstLine="480"/>
      </w:pPr>
      <w:r>
        <w:t xml:space="preserve">三、事故防范和整改措施落实情况</w:t>
      </w:r>
    </w:p>
    <w:p>
      <w:pPr>
        <w:spacing w:line="360" w:lineRule="auto" w:before="60" w:after="60"/>
        <w:ind w:firstLine="480"/>
      </w:pPr>
      <w:r>
        <w:t xml:space="preserve">按照《天门市天门楚天生物科技有限公司“9·28”较大爆炸事故调查报告》提出的事故防范及整改建议,整改落实情况如下:</w:t>
      </w:r>
    </w:p>
    <w:p>
      <w:pPr>
        <w:spacing w:line="360" w:lineRule="auto" w:before="60" w:after="60"/>
        <w:ind w:firstLine="480"/>
      </w:pPr>
      <w:r>
        <w:rPr>
          <w:b/>
          <w:bCs/>
        </w:rPr>
        <w:t xml:space="preserve">(一)“进一步提升对安全生产工作的认识”落实情况。</w:t>
      </w:r>
    </w:p>
    <w:p>
      <w:pPr>
        <w:spacing w:line="360" w:lineRule="auto" w:before="60" w:after="60"/>
        <w:ind w:firstLine="480"/>
      </w:pPr>
      <w:r>
        <w:t xml:space="preserve">天门市委市政府和各有关单位深入学习贯彻习近平总书记关于安全生产的重要论述和重要指示批示精神,坚决树牢安全发展理念,认真吸取事故教训,完善和落实“党政同责、一岗双责、齐抓共管、失职追责”的安全生产责任体系,印发了《进一步加强市领导安全生产责任的通知》。各部门按照“三管三必须”的要求,进一步强化部门监管责任,督导企业落实安全生产主体责任;制定了《天门化工行业安全生产专项整治方案》,细化了危化品专项整治三年行动工作方案和任务清单,围绕危化品、消防、工贸等重点领域开展大排查大整治专项行动,实行隐患日排查日报告制度,对所有隐患实行清单制,逐一消号;市委市政府主要领导定期带队开展安全生产督查暗访,市委常委会、市政府常务会定期听取安全生产工作汇报;市纪委监委、市委督查室、市政府政务督查室和市安办联合成立专项督查组,对各专委会和乡镇工作落实情况进行督导,对安全监管责任不落实、工作不作为的严肃追责。</w:t>
      </w:r>
    </w:p>
    <w:p>
      <w:pPr>
        <w:spacing w:line="360" w:lineRule="auto" w:before="60" w:after="60"/>
        <w:ind w:firstLine="480"/>
      </w:pPr>
      <w:r>
        <w:rPr>
          <w:b/>
          <w:bCs/>
        </w:rPr>
        <w:t xml:space="preserve">(二)“进一步落实企业安全生产主体责任”落实情况。</w:t>
      </w:r>
    </w:p>
    <w:p>
      <w:pPr>
        <w:spacing w:line="360" w:lineRule="auto" w:before="60" w:after="60"/>
        <w:ind w:firstLine="480"/>
      </w:pPr>
      <w:r>
        <w:t xml:space="preserve">天门市应急局等相关部门积极督导楚天生物公司及相关生产经营单位吸取事故教训,提高认识,举一反三,落实企业安全生产主体责任,建立健全安全生产管理体系、责任体系和制度体系。天门楚天生物公司成立了总经理为组长,安全总监为副组长,各部门负责人为组员的安全生产领导小组,设置安全办,配备两名专职安全管理人员,任命具有注册安全工程师资质的人员为公司安全总监,修定了《岗位安全生产责任制》和43项安全生产管理制度。加大安全生产投入,投入251.5万元用于自动化改造和安全隐患整改。加强安全培训,对生产一线员工定期进行安全知识和安全操作技能培训,2021年以来共计培训362人次。</w:t>
      </w:r>
    </w:p>
    <w:p>
      <w:pPr>
        <w:spacing w:line="360" w:lineRule="auto" w:before="60" w:after="60"/>
        <w:ind w:firstLine="480"/>
      </w:pPr>
      <w:r>
        <w:rPr>
          <w:b/>
          <w:bCs/>
        </w:rPr>
        <w:t xml:space="preserve">(三)“进一步强化化工企业作业过程风险防控”落实情况。</w:t>
      </w:r>
    </w:p>
    <w:p>
      <w:pPr>
        <w:spacing w:line="360" w:lineRule="auto" w:before="60" w:after="60"/>
        <w:ind w:firstLine="480"/>
      </w:pPr>
      <w:r>
        <w:t xml:space="preserve">天门市应急管理局和经信局等相关行业管理部门积极督导楚天生物公司及相关化工生产经营单位强化化工企业作业过程风险防控,针对设备固有风险、安装过程风险、设备调试风险、人员能力不足风险等开展全面风险评估,严格制定并执行设备安装方案,严禁未定型不合规设备安装调试;对新改扩建项目严格执行化工项目安全生产“三同时”规定;加强工艺管理,对各种工艺进行反应安全风险评估,根据评估建议采取安全管控措施;以62.7万元的政府补贴,带动企业投入783.5万元用于安全生产自动化改造,提升企业本质安全。楚天生物公司加强现场作业管理,严格控制作业现场人数,与承包商签订安全管理协议,对外来施工人员进行安全培训、技术交底和风险告知;强化应急处置能力,编制了《生产安全事故应急预案》并进行应急演练 4次,对演练效果及时进行评估。在全市化工企业推行岗位安全生产“四知卡”(岗位安全职责、岗位安全操作规程、岗位应急处置和岗位风险辨识),营造人人知风险、人人防风险、人人保安全的良好氛围。</w:t>
      </w:r>
    </w:p>
    <w:p>
      <w:pPr>
        <w:spacing w:line="360" w:lineRule="auto" w:before="60" w:after="60"/>
        <w:ind w:firstLine="480"/>
      </w:pPr>
      <w:r>
        <w:rPr>
          <w:b/>
          <w:bCs/>
        </w:rPr>
        <w:t xml:space="preserve">(四)“进一步加大对化工行业的监管力度”落实情况。</w:t>
      </w:r>
    </w:p>
    <w:p>
      <w:pPr>
        <w:spacing w:line="360" w:lineRule="auto" w:before="60" w:after="60"/>
        <w:ind w:firstLine="480"/>
      </w:pPr>
      <w:r>
        <w:t xml:space="preserve">天门市应急管理局、经信局等相关行业管理部门认真吸取事故教训,印发了《天门市危险化学品安全风险集中治理实施方案》,采取购买专家服务+专班监管和部门领导带队督查的治理模式,在全市危化企业开展风险隐患深度排查,对25家化工企业排查隐患1784条,24家企业完成整改,整改完成率95%,依法对未完成整改的企业停产整改。以省级试点企业为龙头,带动全市33家危化企业全面建设双重预防机制。压实企业负责人、安全管理人员、岗位员工3类人员责任,推行“常规作业KYT(岗前风险预知)活动”、“非常规作业清单管理法”、“设备健康档案管理法”、“特殊作业全程视频录像备查”、“重大隐患溯源”等5项管理技术,对化工企业组织开展“八大作业票证管理”等培训活动10次,提高了企业安全生产管理水平。以“双随机、一公开”、“打非治违”等专项执法检查为抓手,严厉打击各类非法违法生产经营建设行为。全力推进化工企业学历不达标清零、自动化改造清零、反应风险评估清零和控制室、中控室合规性清零“四个清零”行动,提升企业风险管控能力。岳口工业园制定《岳口工业园企业(项目)准入退出管理办法》和《关于规范提升岳口化工园发展水平的意见》,对园区所有落户企业及签约项目进行专项安全风险甄别,与5家已签约的风险较高的中小型项目签订了项目退出协议,清理了园区4家生产手续不齐全、安全应急能力不足的小型租赁项目。强化园区安全风险分级管控,建立企业风险分级管控制度,完成“两表一图”信息收集,建立企业一企一档,分析企业隐患点位,实行企业个性化管理。</w:t>
      </w:r>
    </w:p>
    <w:p>
      <w:pPr>
        <w:spacing w:line="360" w:lineRule="auto" w:before="60" w:after="60"/>
        <w:ind w:firstLine="480"/>
      </w:pPr>
      <w:r>
        <w:t xml:space="preserve">四、评估结论</w:t>
      </w:r>
    </w:p>
    <w:p>
      <w:pPr>
        <w:spacing w:line="360" w:lineRule="auto" w:before="60" w:after="60"/>
        <w:ind w:firstLine="480"/>
      </w:pPr>
      <w:r>
        <w:t xml:space="preserve">评估组认真核查了“9·28”事故处理建议和整改措施落实情况,相关责任人员和责任单位的刑事责任追究、党纪政务处分和组织处理已落实到位;责任单位和人员的行政处罚已执行到位;事故调查报告提出的整改措施基本落实到位;事故责任企业、事发地党委政府和有关部门能够认真吸取事故教训,举一反三,强化危险化学品生产企业安全管理和责任落实,天门市危险化学品领域安全生产工作水平得到进一步提升。</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