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徐汇凌云路上海戛群起重设备安装工程有限公司“8·29”一般物体打击事故整改措施落实情况后评估报告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原文链接：https://www.xuhui.gov.cn/xxgk/portal/article/detail?id=8a4c0c069a342b4b019a5dac0b280125</w:t>
      </w:r>
    </w:p>
    <w:p>
      <w:pPr>
        <w:spacing w:before="20" w:after="20"/>
      </w:pPr>
      <w:r>
        <w:rPr>
          <w:color w:val="888888"/>
          <w:sz w:val="18"/>
        </w:rPr>
        <w:t xml:space="preserve">发布时间：2025-09-26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YS7456383750202500068 主题分类 : 业务类 发布机构 : 应急局 发文字号 : - 公开属性 : 主动公开 公开渠道 : 网站 </w:t>
      </w:r>
    </w:p>
    <w:p>
      <w:pPr>
        <w:pStyle w:val="Heading3"/>
      </w:pPr>
      <w:r>
        <w:t xml:space="preserve">徐汇凌云路上海戛群起重设备安装工程有限公司“8·29”一般物体打击事故整改措施落实情况后评估报告</w:t>
      </w:r>
    </w:p>
    <w:p>
      <w:pPr>
        <w:spacing w:line="360" w:lineRule="auto" w:before="60" w:after="60"/>
        <w:ind w:firstLine="480"/>
      </w:pPr>
      <w:r>
        <w:t xml:space="preserve">发布时间： 2025-09-26 点击数： 978</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徐汇凌云路上海戛群起重设备安装工程有限公司“8·29”一般物体打击事故整改措施落实情况</w:t>
      </w:r>
    </w:p>
    <w:p>
      <w:pPr>
        <w:spacing w:line="360" w:lineRule="auto" w:before="60" w:after="60"/>
        <w:ind w:firstLine="480"/>
      </w:pPr>
      <w:r>
        <w:rPr>
          <w:b/>
          <w:bCs/>
        </w:rPr>
        <w:t xml:space="preserve">后评估报告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“8·29”一般物体打击事故后评估工作组</w:t>
      </w:r>
    </w:p>
    <w:p>
      <w:pPr>
        <w:spacing w:line="360" w:lineRule="auto" w:before="60" w:after="60"/>
        <w:ind w:firstLine="480"/>
      </w:pPr>
      <w:r>
        <w:t xml:space="preserve">2025年9月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徐汇凌云路上海戛群起重设备安装工程有限公司“8·29”一般物体打击事故整改措施落实情况</w:t>
      </w:r>
    </w:p>
    <w:p>
      <w:pPr>
        <w:spacing w:line="360" w:lineRule="auto" w:before="60" w:after="60"/>
        <w:ind w:firstLine="480"/>
      </w:pPr>
      <w:r>
        <w:rPr>
          <w:b/>
          <w:bCs/>
        </w:rPr>
        <w:t xml:space="preserve">后评估报告</w:t>
      </w:r>
    </w:p>
    <w:p>
      <w:pPr>
        <w:spacing w:line="360" w:lineRule="auto" w:before="60" w:after="60"/>
        <w:ind w:firstLine="480"/>
      </w:pPr>
      <w:r>
        <w:t xml:space="preserve">2024年8月29日14时36分许，在徐汇区凌云社区S04-07地块征收安置住房项目，上海戛群起重设备安装工程有限公司发生一起物体打击事故，造成1人死亡，直接经济损失约220万元。</w:t>
      </w:r>
    </w:p>
    <w:p>
      <w:pPr>
        <w:spacing w:line="360" w:lineRule="auto" w:before="60" w:after="60"/>
        <w:ind w:firstLine="480"/>
      </w:pPr>
      <w:r>
        <w:t xml:space="preserve">为完善事故调查处理机制，坚持问责与整改并重，充分发挥事故查处对加强和改进安全生产工作的促进作用，确保安全隐患整改措施真正得到落实，更好地推进安全生产主体责任的落实，根据《中华人民共和国安全生产法》、《生产安全事故报告和调查处理条例》（国务院令第493号）、《国务院办公厅关于加强安全生产监管执法的通知》（国办发〔2015〕20号）、《国务院安委会办公室关于印发生产安全事故防范和整改措施落实情况评估办法的通知》（安委办〔2021〕4号）、《上海市安全生产委员会关于印发的通知》（沪安委〔2024〕5号）等文件要求，上海市徐汇区应急管理局组织成立“8•29”一般物体打击事故“后评估工作组，对该起事故整改措施落实工作开展了后评估，对该起事故的问责工作以及整改措施落实情况等开展了现场核查评估。并形成《徐汇凌云路上海戛群起重设备安装工程有限公司“8·29”一般物体打击事故整改措施落实情况后评估报告》。</w:t>
      </w:r>
    </w:p>
    <w:p>
      <w:pPr>
        <w:spacing w:line="360" w:lineRule="auto" w:before="60" w:after="60"/>
        <w:ind w:firstLine="480"/>
      </w:pPr>
      • 
      <w:r>
        <w:rPr>
          <w:b/>
          <w:bCs/>
        </w:rPr>
        <w:t xml:space="preserve">一、事故基本情况</w:t>
      </w:r>
    </w:p>
    <w:p>
      <w:pPr>
        <w:spacing w:line="360" w:lineRule="auto" w:before="60" w:after="60"/>
        <w:ind w:firstLine="480"/>
      </w:pPr>
      • 
      <w:r>
        <w:rPr>
          <w:b/>
          <w:bCs/>
        </w:rPr>
        <w:t xml:space="preserve">（一）项目基本情况</w:t>
      </w:r>
    </w:p>
    <w:p>
      <w:pPr>
        <w:spacing w:line="360" w:lineRule="auto" w:before="60" w:after="60"/>
        <w:ind w:firstLine="480"/>
      </w:pPr>
      <w:r>
        <w:t xml:space="preserve">1.施工总承包单位：上海汇成建设发展有限公司</w:t>
      </w:r>
    </w:p>
    <w:p>
      <w:pPr>
        <w:spacing w:line="360" w:lineRule="auto" w:before="60" w:after="60"/>
        <w:ind w:firstLine="480"/>
      </w:pPr>
      <w:r>
        <w:t xml:space="preserve">2.桩基专业分包单位：上海柯衍建设发展有限公司</w:t>
      </w:r>
    </w:p>
    <w:p>
      <w:pPr>
        <w:spacing w:line="360" w:lineRule="auto" w:before="60" w:after="60"/>
        <w:ind w:firstLine="480"/>
      </w:pPr>
      <w:r>
        <w:t xml:space="preserve">3.机械租赁单位：上海戛群起重设备安装工程有限公司</w:t>
      </w:r>
    </w:p>
    <w:p>
      <w:pPr>
        <w:spacing w:line="360" w:lineRule="auto" w:before="60" w:after="60"/>
        <w:ind w:firstLine="480"/>
      </w:pPr>
      <w:r>
        <w:t xml:space="preserve">徐汇区凌云社区S04-07地块征收安置房项目，施工内容包括新建3幢安置房，2座PT站，同步实施配套用房、社区公共服务设施、地下车库等。</w:t>
      </w:r>
    </w:p>
    <w:p>
      <w:pPr>
        <w:spacing w:line="360" w:lineRule="auto" w:before="60" w:after="60"/>
        <w:ind w:firstLine="480"/>
      </w:pPr>
      • 
      <w:r>
        <w:rPr>
          <w:b/>
          <w:bCs/>
        </w:rPr>
        <w:t xml:space="preserve">（二）事故经过</w:t>
      </w:r>
    </w:p>
    <w:p>
      <w:pPr>
        <w:spacing w:line="360" w:lineRule="auto" w:before="60" w:after="60"/>
        <w:ind w:firstLine="480"/>
      </w:pPr>
      <w:r>
        <w:t xml:space="preserve">2024年8月29日14时36分许，戛群公司挖掘机驾驶员张海峰使用挖掘机吊移料斗，在向后行进过程中履带勾起地面的钢板，使站在钢板上的工人马金月翻倒在地。这时钢板从履带上脱落压中马金月头部和胸部。</w:t>
      </w:r>
    </w:p>
    <w:p>
      <w:pPr>
        <w:spacing w:line="360" w:lineRule="auto" w:before="60" w:after="60"/>
        <w:ind w:firstLine="480"/>
      </w:pPr>
      • 
      <w:r>
        <w:rPr>
          <w:b/>
          <w:bCs/>
        </w:rPr>
        <w:t xml:space="preserve">（三）事故处置及善后情况</w:t>
      </w:r>
    </w:p>
    <w:p>
      <w:pPr>
        <w:spacing w:line="360" w:lineRule="auto" w:before="60" w:after="60"/>
        <w:ind w:firstLine="480"/>
      </w:pPr>
      <w:r>
        <w:t xml:space="preserve">事发后，张海峰用挖掘机将钢板抬起，其他工友立即拨打了120。120到场后，将伤者送至徐汇区中心医院进行抢救，后经抢救无效死亡。事故后，事故责任单位积极组织开展事故善后工作，并于2024年8月31日，与死者家属达成赔偿协议。善后工作已全部完成。</w:t>
      </w:r>
    </w:p>
    <w:p>
      <w:pPr>
        <w:spacing w:line="360" w:lineRule="auto" w:before="60" w:after="60"/>
        <w:ind w:firstLine="480"/>
      </w:pPr>
      • 
      <w:r>
        <w:rPr>
          <w:b/>
          <w:bCs/>
        </w:rPr>
        <w:t xml:space="preserve">二、评估工作组织及开展情况</w:t>
      </w:r>
    </w:p>
    <w:p>
      <w:pPr>
        <w:spacing w:line="360" w:lineRule="auto" w:before="60" w:after="60"/>
        <w:ind w:firstLine="480"/>
      </w:pPr>
      <w:r>
        <w:t xml:space="preserve">2025年4月14日下午，徐汇区应急管理局在徐汇区百联房产创意园区项目部（罗城路靠近龙吴路）组织召开事故后评估启动会，对《上海市安全事故整改和防范措施落实情况评估办法》（沪安委会【2024】5号）和此次核查评估工作的目的、意义和要求进行宣贯，对“8•29”一般物体打击事故整改措施落实情况后评估工作进行了部署。</w:t>
      </w:r>
    </w:p>
    <w:p>
      <w:pPr>
        <w:spacing w:line="360" w:lineRule="auto" w:before="60" w:after="60"/>
        <w:ind w:firstLine="480"/>
      </w:pPr>
      • 
      <w:r>
        <w:rPr>
          <w:b/>
          <w:bCs/>
        </w:rPr>
        <w:t xml:space="preserve">三、整改措施落实情况</w:t>
      </w:r>
    </w:p>
    <w:p>
      <w:pPr>
        <w:spacing w:line="360" w:lineRule="auto" w:before="60" w:after="60"/>
        <w:ind w:firstLine="480"/>
      </w:pPr>
      • 
      <w:r>
        <w:rPr>
          <w:b/>
          <w:bCs/>
        </w:rPr>
        <w:t xml:space="preserve">（一）</w:t>
      </w:r>
      <w:r>
        <w:rPr>
          <w:b/>
          <w:bCs/>
        </w:rPr>
        <w:t xml:space="preserve">行政处罚落实情况</w:t>
      </w:r>
    </w:p>
    <w:p>
      <w:pPr>
        <w:spacing w:line="360" w:lineRule="auto" w:before="60" w:after="60"/>
        <w:ind w:firstLine="480"/>
      </w:pPr>
      <w:r>
        <w:rPr>
          <w:b/>
          <w:bCs/>
        </w:rPr>
        <w:t xml:space="preserve">1、事故责任单位行政处罚落实情况</w:t>
      </w:r>
    </w:p>
    <w:p>
      <w:pPr>
        <w:spacing w:line="360" w:lineRule="auto" w:before="60" w:after="60"/>
        <w:ind w:firstLine="480"/>
      </w:pPr>
      <w:r>
        <w:t xml:space="preserve">2024年12月30日，上海戛群起重设备安装工程有限公司依据（沪徐）应急罚〔2024〕30号行政处罚决定书，将500000元（大写：伍拾万元）行政处罚罚款交到中国工商银行上海市分行淮海中路第二支行，财政局指定账户。详见：《上海市非税收入一般缴款书（电子）》，票据号码0187415433。</w:t>
      </w:r>
    </w:p>
    <w:p>
      <w:pPr>
        <w:spacing w:line="360" w:lineRule="auto" w:before="60" w:after="60"/>
        <w:ind w:firstLine="480"/>
      </w:pPr>
      <w:r>
        <w:rPr>
          <w:b/>
          <w:bCs/>
        </w:rPr>
        <w:t xml:space="preserve">2、事故责任人行政处罚落实情况</w:t>
      </w:r>
    </w:p>
    <w:p>
      <w:pPr>
        <w:spacing w:line="360" w:lineRule="auto" w:before="60" w:after="60"/>
        <w:ind w:firstLine="480"/>
      </w:pPr>
      <w:r>
        <w:t xml:space="preserve">2024年12月30日，上海戛群起重设备安装工程有限公司法定代表人殷神荣，依据（沪徐）应急罚〔2024〕31号行政处罚决定书，将23760元（大写：贰万叁仟柒佰陆拾元整）行政处罚罚款交到中国工商银行上海市分行淮海中路第二支行，财政局指定账户。详见：《上海市非税收入一般缴款书（电子）》，票据号码0187415439。</w:t>
      </w:r>
    </w:p>
    <w:p>
      <w:pPr>
        <w:spacing w:line="360" w:lineRule="auto" w:before="60" w:after="60"/>
        <w:ind w:firstLine="480"/>
      </w:pPr>
      • 
      <w:r>
        <w:rPr>
          <w:b/>
          <w:bCs/>
        </w:rPr>
        <w:t xml:space="preserve">（二）事故防范及整改措施落实情况</w:t>
      </w:r>
    </w:p>
    <w:p>
      <w:pPr>
        <w:spacing w:line="360" w:lineRule="auto" w:before="60" w:after="60"/>
        <w:ind w:firstLine="480"/>
      </w:pPr>
      <w:r>
        <w:rPr>
          <w:b/>
          <w:bCs/>
        </w:rPr>
        <w:t xml:space="preserve">1.上海戛群起重设备安装工程有限公司</w:t>
      </w:r>
    </w:p>
    <w:p>
      <w:pPr>
        <w:spacing w:line="360" w:lineRule="auto" w:before="60" w:after="60"/>
        <w:ind w:firstLine="480"/>
      </w:pPr>
      <w:r>
        <w:rPr>
          <w:b/>
          <w:bCs/>
        </w:rPr>
        <w:t xml:space="preserve">（1）对其它相关责任人进行了处理</w:t>
      </w:r>
    </w:p>
    <w:p>
      <w:pPr>
        <w:spacing w:line="360" w:lineRule="auto" w:before="60" w:after="60"/>
        <w:ind w:firstLine="480"/>
      </w:pPr>
      <w:r>
        <w:t xml:space="preserve"> 1）2024年10月24日，上海戛群起重设备安装工程有限公司按照事故调查报告中对有关责任人员的处理建议，发布了《关于“8.29”物体打击事故相关责任人员的处理通报》，给予挖掘机驾驶员张海峰开除处理。详见：上海戛群起重设备安装工程有限公司《针对“8.29”事故相关责任人处理决定》</w:t>
      </w:r>
    </w:p>
    <w:p>
      <w:pPr>
        <w:spacing w:line="360" w:lineRule="auto" w:before="60" w:after="60"/>
        <w:ind w:firstLine="480"/>
      </w:pPr>
      <w:r>
        <w:t xml:space="preserve"> 2）2024年10月24日，上海戛群起重设备安装工程有限公司发布了《关于“8.29”物体打击事故相关责任人员的处理通报》，对法人代表殷神荣给予“2024年度考核成绩不合格”，并在公司平台予以通报处理。详见：《安全目标管理责任考核表》</w:t>
      </w:r>
    </w:p>
    <w:p>
      <w:pPr>
        <w:spacing w:line="360" w:lineRule="auto" w:before="60" w:after="60"/>
        <w:ind w:firstLine="480"/>
      </w:pPr>
      <w:r>
        <w:rPr>
          <w:b/>
          <w:bCs/>
        </w:rPr>
        <w:t xml:space="preserve">（2）重新对全体员工进行了安全教育培训</w:t>
      </w:r>
    </w:p>
    <w:p>
      <w:pPr>
        <w:spacing w:line="360" w:lineRule="auto" w:before="60" w:after="60"/>
        <w:ind w:firstLine="480"/>
      </w:pPr>
      <w:r>
        <w:t xml:space="preserve">2024年9月6日，上海戛群起重设备安装工程有限公司重新对全体员工进行安全教育培训。详见：《人员现场安全培训》及教育照片</w:t>
      </w:r>
    </w:p>
    <w:p>
      <w:pPr>
        <w:spacing w:line="360" w:lineRule="auto" w:before="60" w:after="60"/>
        <w:ind w:firstLine="480"/>
      </w:pPr>
      <w:r>
        <w:rPr>
          <w:b/>
          <w:bCs/>
        </w:rPr>
        <w:t xml:space="preserve">（3）事故发生导致公司面临倒闭</w:t>
      </w:r>
    </w:p>
    <w:p>
      <w:pPr>
        <w:spacing w:line="360" w:lineRule="auto" w:before="60" w:after="60"/>
        <w:ind w:firstLine="480"/>
      </w:pPr>
      <w:r>
        <w:t xml:space="preserve">事故发生后，因善后处理等工作造成公司巨大经营压力，与上海柯衍建设发展有限公司解除施工合同后，公司经营更加困难。目前公司已无力运营，所有设备均已处理，正在办理公司注销手续。</w:t>
      </w:r>
    </w:p>
    <w:p>
      <w:pPr>
        <w:spacing w:line="360" w:lineRule="auto" w:before="60" w:after="60"/>
        <w:ind w:firstLine="480"/>
      </w:pPr>
      <w:r>
        <w:rPr>
          <w:b/>
          <w:bCs/>
        </w:rPr>
        <w:t xml:space="preserve">2.上海柯衍建设发展有限公司</w:t>
      </w:r>
    </w:p>
    <w:p>
      <w:pPr>
        <w:spacing w:line="360" w:lineRule="auto" w:before="60" w:after="60"/>
        <w:ind w:firstLine="480"/>
      </w:pPr>
      <w:r>
        <w:rPr>
          <w:b/>
          <w:bCs/>
        </w:rPr>
        <w:t xml:space="preserve">（1）召开了“8.29”事故警示会</w:t>
      </w:r>
    </w:p>
    <w:p>
      <w:pPr>
        <w:spacing w:line="360" w:lineRule="auto" w:before="60" w:after="60"/>
        <w:ind w:firstLine="480"/>
      </w:pPr>
      <w:r>
        <w:t xml:space="preserve">2024年9月7日，上海柯衍建设发展有限公司组织召开“8.29”事故警示教育，对事故发生情况进行通报，对事故应急处置方面存在不足进行总结。详见：《上海柯衍建设发展有限公司“8.29”事故警示》</w:t>
      </w:r>
    </w:p>
    <w:p>
      <w:pPr>
        <w:spacing w:line="360" w:lineRule="auto" w:before="60" w:after="60"/>
        <w:ind w:firstLine="480"/>
      </w:pPr>
      <w:r>
        <w:rPr>
          <w:b/>
          <w:bCs/>
        </w:rPr>
        <w:t xml:space="preserve">（2）对相关责任人进行了处理</w:t>
      </w:r>
    </w:p>
    <w:p>
      <w:pPr>
        <w:spacing w:line="360" w:lineRule="auto" w:before="60" w:after="60"/>
        <w:ind w:firstLine="480"/>
      </w:pPr>
      <w:r>
        <w:t xml:space="preserve">2024年10月28日，上海柯衍建设发展有限公司下发了《关于“8.29物体打击事故”相关责任人员的处理通报》，对项目安全员、项目负责人等相关责任人进行处理，并与戛群公司解除施工合同。详见：《关于“8.29物体打击事故”相关责任人员的处理通报》和《解约函》</w:t>
      </w:r>
    </w:p>
    <w:p>
      <w:pPr>
        <w:spacing w:line="360" w:lineRule="auto" w:before="60" w:after="60"/>
        <w:ind w:firstLine="480"/>
      </w:pPr>
      <w:r>
        <w:rPr>
          <w:b/>
          <w:bCs/>
        </w:rPr>
        <w:t xml:space="preserve">（3）重新对合格供应商、劳务分包单位进行进场总交底</w:t>
      </w:r>
    </w:p>
    <w:p>
      <w:pPr>
        <w:spacing w:line="360" w:lineRule="auto" w:before="60" w:after="60"/>
        <w:ind w:firstLine="480"/>
      </w:pPr>
      <w:r>
        <w:t xml:space="preserve">2024年9月22日，上海柯衍建设发展有限公司组织对公司所有合格供应商、所有劳务分包商重新进行进场总交底。详见：《交底记录》</w:t>
      </w:r>
    </w:p>
    <w:p>
      <w:pPr>
        <w:spacing w:line="360" w:lineRule="auto" w:before="60" w:after="60"/>
        <w:ind w:firstLine="480"/>
      </w:pPr>
      <w:r>
        <w:rPr>
          <w:b/>
          <w:bCs/>
        </w:rPr>
        <w:t xml:space="preserve">（4）重新对所有作业人员进行安全技术交底</w:t>
      </w:r>
    </w:p>
    <w:p>
      <w:pPr>
        <w:spacing w:line="360" w:lineRule="auto" w:before="60" w:after="60"/>
        <w:ind w:firstLine="480"/>
      </w:pPr>
      <w:r>
        <w:t xml:space="preserve">2024年9月22日，上海柯衍建设发展有限公司组织召开“四不放过”复查再教育专题会，对所有作业人员重新进行安全技术交底。详见：《会议纪要》和《交底记录》</w:t>
      </w:r>
    </w:p>
    <w:p>
      <w:pPr>
        <w:spacing w:line="360" w:lineRule="auto" w:before="60" w:after="60"/>
        <w:ind w:firstLine="480"/>
      </w:pPr>
      <w:r>
        <w:rPr>
          <w:b/>
          <w:bCs/>
        </w:rPr>
        <w:t xml:space="preserve">（5）重新组织开展危险源辨识和风险评价</w:t>
      </w:r>
    </w:p>
    <w:p>
      <w:pPr>
        <w:spacing w:line="360" w:lineRule="auto" w:before="60" w:after="60"/>
        <w:ind w:firstLine="480"/>
      </w:pPr>
      <w:r>
        <w:t xml:space="preserve">2024年11月，上海柯衍建设发展有限公司重新组织开展危险源辨识和风险评价，形成《危险源辨识、风险评价和控制措施确定表》。</w:t>
      </w:r>
    </w:p>
    <w:p>
      <w:pPr>
        <w:spacing w:line="360" w:lineRule="auto" w:before="60" w:after="60"/>
        <w:ind w:firstLine="480"/>
      </w:pPr>
      <w:r>
        <w:rPr>
          <w:b/>
          <w:bCs/>
        </w:rPr>
        <w:t xml:space="preserve">（6）加大施工现场监督检查力度</w:t>
      </w:r>
    </w:p>
    <w:p>
      <w:pPr>
        <w:spacing w:line="360" w:lineRule="auto" w:before="60" w:after="60"/>
        <w:ind w:firstLine="480"/>
      </w:pPr>
      <w:r>
        <w:t xml:space="preserve">事故发生后，上海柯衍建设发展有限公司加大巡查力度，每月开展一次在建项目巡查，并及时参加总包单位组织安全生产大检查；专业分包项目经理每周组织专项检查，专职安全员每日进行巡查。详见：各种检查、巡查记录表</w:t>
      </w:r>
    </w:p>
    <w:p>
      <w:pPr>
        <w:spacing w:line="360" w:lineRule="auto" w:before="60" w:after="60"/>
        <w:ind w:firstLine="480"/>
      </w:pPr>
      <w:r>
        <w:rPr>
          <w:b/>
          <w:bCs/>
        </w:rPr>
        <w:t xml:space="preserve"> （7）重新对公司各项安全管理制度进行修订</w:t>
      </w:r>
    </w:p>
    <w:p>
      <w:pPr>
        <w:spacing w:line="360" w:lineRule="auto" w:before="60" w:after="60"/>
        <w:ind w:firstLine="480"/>
      </w:pPr>
      <w:r>
        <w:t xml:space="preserve">2024年9月15日，上海柯衍建设发展有限公司下发了《安全生产管理制度》合集，对公司各项安全管理制度重新进行修订，提高了公司各项管理制度针对性。详见：《上海柯衍建设发展有限公司安全生产管理制度》</w:t>
      </w:r>
    </w:p>
    <w:p>
      <w:pPr>
        <w:spacing w:line="360" w:lineRule="auto" w:before="60" w:after="60"/>
        <w:ind w:firstLine="480"/>
      </w:pPr>
      <w:r>
        <w:rPr>
          <w:b/>
          <w:bCs/>
        </w:rPr>
        <w:t xml:space="preserve"> （8）组织召开机械作业专题会</w:t>
      </w:r>
    </w:p>
    <w:p>
      <w:pPr>
        <w:spacing w:line="360" w:lineRule="auto" w:before="60" w:after="60"/>
        <w:ind w:firstLine="480"/>
      </w:pPr>
      <w:r>
        <w:t xml:space="preserve">2024年9月7日，公司安全负责人组织召开机械作业专题会议，对各项目涉及机械作业危险源、各类机械作业操作规程、作业时注意重点事项进行详细讲解。详见：《机械作业专题会会议纪要》</w:t>
      </w:r>
    </w:p>
    <w:p>
      <w:pPr>
        <w:spacing w:line="360" w:lineRule="auto" w:before="60" w:after="60"/>
        <w:ind w:firstLine="480"/>
      </w:pPr>
      <w:r>
        <w:rPr>
          <w:b/>
          <w:bCs/>
        </w:rPr>
        <w:t xml:space="preserve">3.上海汇成建设发展有限公司</w:t>
      </w:r>
    </w:p>
    <w:p>
      <w:pPr>
        <w:spacing w:line="360" w:lineRule="auto" w:before="60" w:after="60"/>
        <w:ind w:firstLine="480"/>
      </w:pPr>
      <w:r>
        <w:rPr>
          <w:b/>
          <w:bCs/>
        </w:rPr>
        <w:t xml:space="preserve">（1）对相关责任人进行了处理</w:t>
      </w:r>
    </w:p>
    <w:p>
      <w:pPr>
        <w:spacing w:line="360" w:lineRule="auto" w:before="60" w:after="60"/>
        <w:ind w:firstLine="480"/>
      </w:pPr>
      <w:r>
        <w:t xml:space="preserve">2024年10月22日，上海汇成建设发展有限公司下发了《关于“8.29物体打击事故”相关责任人员的处理通报》，对涉及责任人进行了处理，包括项目部安全员景润阳、项目经理任佳伟、公司安全管理部经理助理（负责人）袁仲、公司分管安全副总经理黄河、公司总经理王鹏等。详见：《关于“8.29物体打击事故”相关责任人员的处理通报》</w:t>
      </w:r>
    </w:p>
    <w:p>
      <w:pPr>
        <w:spacing w:line="360" w:lineRule="auto" w:before="60" w:after="60"/>
        <w:ind w:firstLine="480"/>
      </w:pPr>
      <w:r>
        <w:rPr>
          <w:b/>
          <w:bCs/>
        </w:rPr>
        <w:t xml:space="preserve">（2）对相关责任单位进行了处理</w:t>
      </w:r>
    </w:p>
    <w:p>
      <w:pPr>
        <w:spacing w:line="360" w:lineRule="auto" w:before="60" w:after="60"/>
        <w:ind w:firstLine="480"/>
      </w:pPr>
      <w:r>
        <w:t xml:space="preserve">2025年1月，针对桩基专业分包，公司在其合格分包方记录中予以事故备注，在2024年专业分包方业绩评定表（桩基围护）中进行记录，并将其考评成绩降级，优良至合格。详见：《专业分包业绩评定表》和《合格分供方、合格分包方名录》</w:t>
      </w:r>
    </w:p>
    <w:p>
      <w:pPr>
        <w:spacing w:line="360" w:lineRule="auto" w:before="60" w:after="60"/>
        <w:ind w:firstLine="480"/>
      </w:pPr>
      <w:r>
        <w:rPr>
          <w:b/>
          <w:bCs/>
        </w:rPr>
        <w:t xml:space="preserve">（3）多次组织召开警示教育</w:t>
      </w:r>
    </w:p>
    <w:p>
      <w:pPr>
        <w:spacing w:line="360" w:lineRule="auto" w:before="60" w:after="60"/>
        <w:ind w:firstLine="480"/>
      </w:pPr>
      <w:r>
        <w:t xml:space="preserve">1）2024年9月1日，项目部开展“四不放过专题自查会”，会上就事故内容进行通报，要求项目部所有人员吸取教训，加强工地安全生产管理，提高全员安全意识。详见：《会议纪要》、签到表、会议照片</w:t>
      </w:r>
    </w:p>
    <w:p>
      <w:pPr>
        <w:spacing w:line="360" w:lineRule="auto" w:before="60" w:after="60"/>
        <w:ind w:firstLine="480"/>
      </w:pPr>
      <w:r>
        <w:t xml:space="preserve">2）2024年9月10日，公司召开2024年度第三季度安全工作会，公司董事长、总经理、副总经理及各项目部负责人、安全管理人员全数参加，会上就“8.29”一般打击事故对公司各项目部进行了通报、原因分析以及警示教育。详见：《会议纪要》、签到表、会议照片</w:t>
      </w:r>
    </w:p>
    <w:p>
      <w:pPr>
        <w:spacing w:line="360" w:lineRule="auto" w:before="60" w:after="60"/>
        <w:ind w:firstLine="480"/>
      </w:pPr>
      <w:r>
        <w:t xml:space="preserve">3）2025年2月27日，公司安全管理部组织和平项目部召开一次“四不放过”主题会议，公司项目相关责任人、专业分包单位责任人及其他管理人员悉数参加，会上以事故调查报告为依据，再次对事故情况、原因、整改措施、后续处置等内容进行宣贯和教育。详见：《会议纪要》、签到表、会议照片</w:t>
      </w:r>
    </w:p>
    <w:p>
      <w:pPr>
        <w:spacing w:line="360" w:lineRule="auto" w:before="60" w:after="60"/>
        <w:ind w:firstLine="480"/>
      </w:pPr>
      1. 
      <w:r>
        <w:rPr>
          <w:b/>
          <w:bCs/>
        </w:rPr>
        <w:t xml:space="preserve">组织开展各层级安全检查和隐患排查</w:t>
      </w:r>
    </w:p>
    <w:p>
      <w:pPr>
        <w:spacing w:line="360" w:lineRule="auto" w:before="60" w:after="60"/>
        <w:ind w:firstLine="480"/>
      </w:pPr>
      <w:r>
        <w:t xml:space="preserve">1）事故发生后、复工前，公司、项目部分别组织开展了全面安全检查排查隐患；详见：《检查记录》</w:t>
      </w:r>
    </w:p>
    <w:p>
      <w:pPr>
        <w:spacing w:line="360" w:lineRule="auto" w:before="60" w:after="60"/>
        <w:ind w:firstLine="480"/>
      </w:pPr>
      <w:r>
        <w:t xml:space="preserve">2）2024年9月2日，公司邀请上海市安全协会对事故项目安全情况开展评估，并根据评估报告内容，进行整改。详见：《评估报告》</w:t>
      </w:r>
    </w:p>
    <w:p>
      <w:pPr>
        <w:spacing w:line="360" w:lineRule="auto" w:before="60" w:after="60"/>
        <w:ind w:firstLine="480"/>
      </w:pPr>
      1. 
      <w:r>
        <w:rPr>
          <w:b/>
          <w:bCs/>
        </w:rPr>
        <w:t xml:space="preserve">重新开展安全风险辨识、评价</w:t>
      </w:r>
    </w:p>
    <w:p>
      <w:pPr>
        <w:spacing w:line="360" w:lineRule="auto" w:before="60" w:after="60"/>
        <w:ind w:firstLine="480"/>
      </w:pPr>
      <w:r>
        <w:t xml:space="preserve">在事故发生后，为进一步做好施工现场风险的辨识，公司于11月重新对现场危险源进行辨识，将“机械设备在钢板铺设道路上移动”内容加入辨识，补充控制措施，同时进行了评价，为3级风险，风险辨识表从原本280项危险源增加至281项。详见：《危险源辨识、风险评价和控制措施确定表》</w:t>
      </w:r>
    </w:p>
    <w:p>
      <w:pPr>
        <w:spacing w:line="360" w:lineRule="auto" w:before="60" w:after="60"/>
        <w:ind w:firstLine="480"/>
      </w:pPr>
      1. 
      <w:r>
        <w:rPr>
          <w:b/>
          <w:bCs/>
        </w:rPr>
        <w:t xml:space="preserve">加强施工现场各层级检查力度</w:t>
      </w:r>
    </w:p>
    <w:p>
      <w:pPr>
        <w:spacing w:line="360" w:lineRule="auto" w:before="60" w:after="60"/>
        <w:ind w:firstLine="480"/>
      </w:pPr>
      <w:r>
        <w:t xml:space="preserve">事故发生后，加强施工现场检查力度，在24年9月至12月期间，公司级组织综合巡查77次，其中企业负责人带队40次，共计出动319人次，发现一般隐患388处，已全数落实整改。详见：《检查记录》</w:t>
      </w:r>
    </w:p>
    <w:p>
      <w:pPr>
        <w:spacing w:line="360" w:lineRule="auto" w:before="60" w:after="60"/>
        <w:ind w:firstLine="480"/>
      </w:pPr>
      <w:r>
        <w:t xml:space="preserve">项目经理每周带队，对施工现场进行安全检查，项目安全员每天在上午、下午两次对现场开展巡视，并填写安全日志。详见：《检查记录》和《安全日志》</w:t>
      </w:r>
    </w:p>
    <w:p>
      <w:pPr>
        <w:spacing w:line="360" w:lineRule="auto" w:before="60" w:after="60"/>
        <w:ind w:firstLine="480"/>
      </w:pPr>
      <w:r>
        <w:rPr>
          <w:b/>
          <w:bCs/>
        </w:rPr>
        <w:t xml:space="preserve">（7）强化了机械租赁等相关单位的安全管理</w:t>
      </w:r>
    </w:p>
    <w:p>
      <w:pPr>
        <w:spacing w:line="360" w:lineRule="auto" w:before="60" w:after="60"/>
        <w:ind w:firstLine="480"/>
      </w:pPr>
      <w:r>
        <w:t xml:space="preserve">公司与机械租赁、安拆单位除签订《安全管理协议》外，还要求签署《总分包临时用电管理协议》、《上海汇成安全文明（绿色）施工管理办法（罚则）》、《环境保护协议》、《消防、防火责任书》四项文件，同时在分包方进场时，项目部进行分包单位的进场总交底，审核相关人员的资格，严格要求安全管理人员到岗到位，同时针对作业内容进行安全技术交底。详见：《安全协议》和《交底记录》</w:t>
      </w:r>
    </w:p>
    <w:p>
      <w:pPr>
        <w:spacing w:line="360" w:lineRule="auto" w:before="60" w:after="60"/>
        <w:ind w:firstLine="480"/>
      </w:pPr>
      <w:r>
        <w:rPr>
          <w:b/>
          <w:bCs/>
        </w:rPr>
        <w:t xml:space="preserve">（8）强化了作业人员严格按照操作规程规范作业管理</w:t>
      </w:r>
    </w:p>
    <w:p>
      <w:pPr>
        <w:spacing w:line="360" w:lineRule="auto" w:before="60" w:after="60"/>
        <w:ind w:firstLine="480"/>
      </w:pPr>
      <w:r>
        <w:t xml:space="preserve">强化作业人员进行进场安全教育和安全技术交底，签字确认。每日安全晨会，再次对现场作业人员进行教育，提醒其相关注意事项及落实好操作规程，日常施工作业中，现场安全员加强现场巡视，及时发现可能存在的隐患。详见：《教育交底记录》</w:t>
      </w:r>
    </w:p>
    <w:p>
      <w:pPr>
        <w:spacing w:line="360" w:lineRule="auto" w:before="60" w:after="60"/>
        <w:ind w:firstLine="480"/>
      </w:pPr>
      <w:r>
        <w:rPr>
          <w:b/>
          <w:bCs/>
        </w:rPr>
        <w:t xml:space="preserve">（9）进一步完善事故应急处置流程</w:t>
      </w:r>
    </w:p>
    <w:p>
      <w:pPr>
        <w:spacing w:line="360" w:lineRule="auto" w:before="60" w:after="60"/>
        <w:ind w:firstLine="480"/>
      </w:pPr>
      <w:r>
        <w:t xml:space="preserve">2024年9月，公司制定了《安全事故与突发事件报告和处置的规定》，强调“事故报告”、“应急响应及处置”、“原因调查”、“过程处置”、“事故责任人”五方面内容，再结合手册、流程图形式，以形象生动的方式，宣贯事故处置要求，提高企业应急能力。详见：《安全事故与突发事件报告和处置的规定》</w:t>
      </w:r>
    </w:p>
    <w:p>
      <w:pPr>
        <w:spacing w:line="360" w:lineRule="auto" w:before="60" w:after="60"/>
        <w:ind w:firstLine="480"/>
      </w:pPr>
      <w:r>
        <w:rPr>
          <w:b/>
          <w:bCs/>
        </w:rPr>
        <w:t xml:space="preserve">（10）严禁作业人员酒后上岗作业</w:t>
      </w:r>
    </w:p>
    <w:p>
      <w:pPr>
        <w:spacing w:line="360" w:lineRule="auto" w:before="60" w:after="60"/>
        <w:ind w:firstLine="480"/>
      </w:pPr>
      <w:r>
        <w:t xml:space="preserve">公司购置酒精检测仪，每日在作业人员上岗前，有项目安全员通过酒精检测仪对大型机械设备驾驶员、挖机操作员、中小型机具操作员等作业人员进行吹气检测，杜绝施工人员酒后作业，确保施工现场安全管理。</w:t>
      </w:r>
    </w:p>
    <w:p>
      <w:pPr>
        <w:spacing w:line="360" w:lineRule="auto" w:before="60" w:after="60"/>
        <w:ind w:firstLine="480"/>
      </w:pPr>
      <w:r>
        <w:rPr>
          <w:b/>
          <w:bCs/>
        </w:rPr>
        <w:t xml:space="preserve"> （11）开展佩戴执法记录仪安全检查</w:t>
      </w:r>
    </w:p>
    <w:p>
      <w:pPr>
        <w:spacing w:line="360" w:lineRule="auto" w:before="60" w:after="60"/>
        <w:ind w:firstLine="480"/>
      </w:pPr>
      <w:r>
        <w:t xml:space="preserve">公司将执法记录仪分配给现场安全员，现场安全员在日常检查中开启执法记录仪，一能更方便的记录施工现场隐患问题，二也能有效监督落实现场安全员的管理职责，同时要求将每日执法记录仪记录的视频留档，作信息化数据储存，为未来大数据、人工智能化处理留下一份基础资料。</w:t>
      </w:r>
    </w:p>
    <w:p>
      <w:pPr>
        <w:spacing w:line="360" w:lineRule="auto" w:before="60" w:after="60"/>
        <w:ind w:firstLine="480"/>
      </w:pPr>
      <w:r>
        <w:rPr>
          <w:b/>
          <w:bCs/>
        </w:rPr>
        <w:t xml:space="preserve">4、徐汇区应急管理局落实相关工作</w:t>
      </w:r>
    </w:p>
    <w:p>
      <w:pPr>
        <w:spacing w:line="360" w:lineRule="auto" w:before="60" w:after="60"/>
        <w:ind w:firstLine="480"/>
      </w:pPr>
      <w:r>
        <w:t xml:space="preserve">（1）2024年12月16日，徐汇区应急管理局针对违法事实及证据，依据《中华人民共和国安全生产法》第一百一十四条第一款第（一）项的规定和《生产安全事故罚款处罚规定》第十四条第二项规定，给予上海戛群起重设备安装工程有限公司人民币伍拾万元罚款的行政处罚。详见：《行政处罚决定书》（沪徐）应急罚〔2024〕30号</w:t>
      </w:r>
    </w:p>
    <w:p>
      <w:pPr>
        <w:spacing w:line="360" w:lineRule="auto" w:before="60" w:after="60"/>
        <w:ind w:firstLine="480"/>
      </w:pPr>
      <w:r>
        <w:t xml:space="preserve">（2）2024年7月22日，徐汇区应急管理局针对违法事实及证据，依据《中华人民共和国安全生产法》第九十五条第（一）项的规定，给予上海戛群起重设备安装工程有限公司法定代表人殷神荣人民两万叁仟柒佰陆拾元罚款的行政处罚。详见：《行政处罚决定书》（沪徐）应急罚〔2024〕31号</w:t>
      </w:r>
    </w:p>
    <w:p>
      <w:pPr>
        <w:spacing w:line="360" w:lineRule="auto" w:before="60" w:after="60"/>
        <w:ind w:firstLine="480"/>
      </w:pPr>
      • 
      <w:r>
        <w:rPr>
          <w:b/>
          <w:bCs/>
        </w:rPr>
        <w:t xml:space="preserve">（三）</w:t>
      </w:r>
      <w:r>
        <w:rPr>
          <w:b/>
          <w:bCs/>
        </w:rPr>
        <w:t xml:space="preserve">项目管理现状评估</w:t>
      </w:r>
    </w:p>
    <w:p>
      <w:pPr>
        <w:spacing w:line="360" w:lineRule="auto" w:before="60" w:after="60"/>
        <w:ind w:firstLine="480"/>
      </w:pPr>
      2025年4月26日，后评估工作组对徐汇区凌云社区S04-07地块征收安置住房项目施工现场进行了管理现状检查评估。评估组对施工现场深基坑支护措施、塔吊、人员上下基坑通道、登高设施、临时用电、特种作业及施工现场作业环境等进行了全面隐患排查，共排查出安全隐患4条（均为一般隐患），现场开具了《安全生产管理现状评估问题反馈单》，对生产现场管理情况提出合理化建议。项目部随后进行了整改并做了书面整改回复。结合事故整改措施落实情况，得出目前管理现状评估结论：
      <w:r>
        <w:rPr>
          <w:b/>
          <w:bCs/>
        </w:rPr>
        <w:t xml:space="preserve">徐汇区凌云社区S04-07地块征收安置住房项目生产现场目前安全生产总体受控。</w:t>
      </w:r>
    </w:p>
    <w:p>
      <w:pPr>
        <w:spacing w:line="360" w:lineRule="auto" w:before="60" w:after="60"/>
        <w:ind w:firstLine="480"/>
      </w:pPr>
      <w:r>
        <w:t xml:space="preserve">详见：《“8.29”一般物体打击事故责任单位安全生产管理现状评估问题反馈》和《整改回复》。</w:t>
      </w:r>
    </w:p>
    <w:p>
      <w:pPr>
        <w:spacing w:line="360" w:lineRule="auto" w:before="60" w:after="60"/>
        <w:ind w:firstLine="480"/>
      </w:pPr>
      <w:r>
        <w:rPr>
          <w:b/>
          <w:bCs/>
        </w:rPr>
        <w:t xml:space="preserve"> 四、评估结论</w:t>
      </w:r>
    </w:p>
    <w:p>
      <w:pPr>
        <w:spacing w:line="360" w:lineRule="auto" w:before="60" w:after="60"/>
        <w:ind w:firstLine="480"/>
      </w:pPr>
      <w:r>
        <w:t xml:space="preserve">事故后评估工作组，通过座谈问询、资料审查、文件查询、走访核查、现场隐患排查等方式，对上海汇成建设发展有限公司、上海柯衍建设发展有限公司、上海戛群起重设备安装工程有限公司等事故相关方和徐汇区相关部门，落实《徐汇凌云路上海戛群起重设备安装工程有限公司“8·29”一般物体打击事故调查报告》相关建议要求情况，落实徐汇区应急局《行政处罚决定书》处罚决定情况等，进行了详细核查评估，并做出如下评估结论：</w:t>
      </w:r>
    </w:p>
    <w:p>
      <w:pPr>
        <w:spacing w:line="360" w:lineRule="auto" w:before="60" w:after="60"/>
        <w:ind w:firstLine="480"/>
      </w:pPr>
      <w:r>
        <w:rPr>
          <w:b/>
          <w:bCs/>
        </w:rPr>
        <w:t xml:space="preserve">“8•29”一般物体打击事故各涉事单位在事故责任追究、整改措施落实、举一反三事故预防等方面工作，已全部落实到位。</w:t>
      </w:r>
    </w:p>
    <w:p>
      <w:pPr>
        <w:spacing w:line="360" w:lineRule="auto" w:before="60" w:after="60"/>
        <w:ind w:firstLine="480"/>
      </w:pPr>
      <w:r>
        <w:t xml:space="preserve">（一）事故责任单位、事故责任人针对徐汇区应急管理局下发相关行政处罚，均按时、足额缴纳。</w:t>
      </w:r>
    </w:p>
    <w:p>
      <w:pPr>
        <w:spacing w:line="360" w:lineRule="auto" w:before="60" w:after="60"/>
        <w:ind w:firstLine="480"/>
      </w:pPr>
      <w:r>
        <w:t xml:space="preserve">（二）事故责任单位均按照事故调查报告建议，组织召开事故反思会，组织开展全员事故教育，对其它相关责任人进行处罚，制定针对性整改措施并认真组织落实等。</w:t>
      </w:r>
    </w:p>
    <w:p>
      <w:pPr>
        <w:spacing w:line="360" w:lineRule="auto" w:before="60" w:after="60"/>
        <w:ind w:firstLine="480"/>
      </w:pPr>
      <w:r>
        <w:rPr>
          <w:b/>
          <w:bCs/>
        </w:rPr>
        <w:t xml:space="preserve"> 五、意见和建议</w:t>
      </w:r>
    </w:p>
    <w:p>
      <w:pPr>
        <w:spacing w:line="360" w:lineRule="auto" w:before="60" w:after="60"/>
        <w:ind w:firstLine="480"/>
      </w:pPr>
      <w:r>
        <w:t xml:space="preserve"> （一）建议上海汇成建设发展有限公司进一步落实企业主体责任，强化企业安全风险分级管控和隐患排查治理双重预防工作，切实履行公司领导带班检查、事故隐患排查，进一步加强分包单位管理，规范企业安全生产标准化建设。</w:t>
      </w:r>
    </w:p>
    <w:p>
      <w:pPr>
        <w:spacing w:line="360" w:lineRule="auto" w:before="60" w:after="60"/>
        <w:ind w:firstLine="480"/>
      </w:pPr>
      <w:r>
        <w:t xml:space="preserve">（二）建议上海柯衍建设发展有限公司，进一步加强合格分供方资质、业绩、实力审核，加大施工现场大型机械设备管理，强化作业人员安全教育、交底针对性，全面开展施工现场隐患排查，确保项目施工安全生产受控。</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