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文章标题关于成立上海海新船舶工程有限公司“1·15”机械伤害一般事故调查组的请示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原文链接：https://www.shcm.gov.cn/govxxgk/qyjj/2021-08-31/4bedaf02-c0f4-4d0f-adf2-bf9074c7c442.html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发布时间：2021-01-19　抓取时间：2026-10-06</w:t>
      </w:r>
    </w:p>
    <w:p/>
    <w:p>
      <w:pPr>
        <w:spacing w:line="360" w:lineRule="auto" w:before="60" w:after="60"/>
        <w:ind w:firstLine="480"/>
      </w:pPr>
      <w:r>
        <w:t xml:space="preserve">区人民政府：</w:t>
      </w:r>
    </w:p>
    <w:p>
      <w:pPr>
        <w:spacing w:line="360" w:lineRule="auto" w:before="60" w:after="60"/>
        <w:ind w:firstLine="480"/>
      </w:pPr>
      <w:r>
        <w:t xml:space="preserve">1月15日15点50分左右，位于长兴镇丰福路666号的上海中远海运船舶有限公司峨眉山船坞上，上海海新船舶工程有限公司发生一起机械伤害事故，造成一人死亡。根据《生产安全事故报告和调查处理条例》（国务院第493 号令）有关规定，现请示成立由区应急局、区市场监管局、区总工会、市公安局边防和港航分局、长兴镇人民政府等单位组成事故调查组，区应急局副局长陈冲任组长，邀请区监察委参与，依法组织开展事故调查。</w:t>
      </w:r>
    </w:p>
    <w:p>
      <w:pPr>
        <w:spacing w:line="360" w:lineRule="auto" w:before="60" w:after="60"/>
        <w:ind w:firstLine="480"/>
      </w:pPr>
      <w:r>
        <w:t xml:space="preserve">妥否，请批示。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 2021年1月18日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