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文章标题关于上海宇盈平绒织造有限公司“12·22”机械伤害死亡事故处理情况的请示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原文链接：https://www.shcm.gov.cn/govxxgk/qyjj/2021-08-31/ce05b9f9-c87f-44a3-8cdf-2caaf141c68d.html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发布时间：2021-02-04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2020年12月22日14时左右，在位于上海市崇明区港西镇团结村885号的上海宇盈平绒织造有限公司发生一起机械伤害事故，造成一人死亡。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宇盈平绒织造有限公司“12·22”机械伤害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附件：上海宇盈平绒织造有限公司“12·22”机械伤害死亡事故调查报告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2021年2月3日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联络人：陆仁葵 联系方式：13916331522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