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文章标题关于上海横沙混凝土供应有限公司“4·26”机械伤害死亡事故处理情况的请示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原文链接：https://www.shcm.gov.cn/govxxgk/qyjj/2021-09-02/d3b000dd-93f9-4f73-b6d6-3fde6c5ac8e7.html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发布时间：2021-05-21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2021年4月26日12时10分左右，在位于横沙乡新联路168号交通运输部长江口航道管理局横沙基地内，上海横沙混凝土供应有限公司发生一起机械伤害死亡事故，造成一人死亡。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横沙混凝土供应有限公司“4·26”机械伤害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t xml:space="preserve">附件：上海横沙混凝土供应有限公司“4·26”机械伤害死亡事故调查报告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2021年5月21日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联络人：陆仁葵 联络方式：13916331522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