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文章标题关于上海乾革金属制品有限公司“6·29”高处坠落一般事故调查处理情况的请示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原文链接：https://www.shcm.gov.cn/govxxgk/qyjj/2022-08-31/d118ed51-48ff-4744-bd08-a5c36be142d9.html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发布时间：2022-08-31　抓取时间：2026-10-06</w:t>
      </w:r>
    </w:p>
    <w:p/>
    <w:p>
      <w:pPr>
        <w:spacing w:line="360" w:lineRule="auto" w:before="60" w:after="60"/>
        <w:ind w:firstLine="480"/>
      </w:pPr>
      <w:br/>
      上海市崇明区人民政府：
    </w:p>
    <w:p>
      <w:pPr>
        <w:spacing w:line="360" w:lineRule="auto" w:before="60" w:after="60"/>
        <w:ind w:firstLine="480"/>
      </w:pPr>
      <w:r>
        <w:t xml:space="preserve">2022年6月29日8时45分左右，上海乾革金属制品有限公司在崇明区长兴镇江南大道2009号上海长兴金属处理有限公司镀锌车间内进行护栏除锈作业时，发生一起高处坠落事故，造成一人死亡。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上海乾革金属制品有限公司“6·29”高处坠落一般事故调查报告》。现将事故调查报告呈上，请予批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附件：上海乾革金属制品有限公司“6·29”高处坠落一般事故调查报告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联络人：张青 联系方式：59612771、18918715598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2022年8月30日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