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上海凌保市政设施养护有限公司“9·15”一般触电事故责任追究及整改措施落实情况评估报告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上海凌保市政设施养护有限公司</w:t>
      </w:r>
    </w:p>
    <w:p>
      <w:pPr>
        <w:spacing w:line="360" w:lineRule="auto" w:before="60" w:after="60"/>
        <w:ind w:firstLine="480"/>
      </w:pPr>
      <w:r>
        <w:t xml:space="preserve">“9·15”一般触电事故责任追究及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2023 年 9 月 15 日 10 时 20 分许，上海凌保市政设施养</w:t>
      </w:r>
    </w:p>
    <w:p>
      <w:pPr>
        <w:spacing w:line="360" w:lineRule="auto" w:before="60" w:after="60"/>
        <w:ind w:firstLine="480"/>
      </w:pPr>
      <w:r>
        <w:t xml:space="preserve">护有限公司（以下简称“凌保公司”）在位于奉贤区广丰路</w:t>
      </w:r>
    </w:p>
    <w:p>
      <w:pPr>
        <w:spacing w:line="360" w:lineRule="auto" w:before="60" w:after="60"/>
        <w:ind w:firstLine="480"/>
      </w:pPr>
      <w:r>
        <w:t xml:space="preserve">1288 弄的广丰名都小区 41 号楼东侧地下自行车库维修地下</w:t>
      </w:r>
    </w:p>
    <w:p>
      <w:pPr>
        <w:spacing w:line="360" w:lineRule="auto" w:before="60" w:after="60"/>
        <w:ind w:firstLine="480"/>
      </w:pPr>
      <w:r>
        <w:t xml:space="preserve">集水井浮球时发生一起一般触电事故，造成 1 人死亡，直接</w:t>
      </w:r>
    </w:p>
    <w:p>
      <w:pPr>
        <w:spacing w:line="360" w:lineRule="auto" w:before="60" w:after="60"/>
        <w:ind w:firstLine="480"/>
      </w:pPr>
      <w:r>
        <w:t xml:space="preserve">经济损失（包括死者赔偿费用）170 余万元。事故发生后，</w:t>
      </w:r>
    </w:p>
    <w:p>
      <w:pPr>
        <w:spacing w:line="360" w:lineRule="auto" w:before="60" w:after="60"/>
        <w:ind w:firstLine="480"/>
      </w:pPr>
      <w:r>
        <w:t xml:space="preserve">按照相关法律法规要求，成立了由奉贤区应急管理局牵头，</w:t>
      </w:r>
    </w:p>
    <w:p>
      <w:pPr>
        <w:spacing w:line="360" w:lineRule="auto" w:before="60" w:after="60"/>
        <w:ind w:firstLine="480"/>
      </w:pPr>
      <w:r>
        <w:t xml:space="preserve">公安奉贤分局、奉贤区总工会等相关部门参加的事故调查组</w:t>
      </w:r>
    </w:p>
    <w:p>
      <w:pPr>
        <w:spacing w:line="360" w:lineRule="auto" w:before="60" w:after="60"/>
        <w:ind w:firstLine="480"/>
      </w:pPr>
      <w:r>
        <w:t xml:space="preserve">开展事故调查工作。经调查认定，上海凌保市政设施养护有</w:t>
      </w:r>
    </w:p>
    <w:p>
      <w:pPr>
        <w:spacing w:line="360" w:lineRule="auto" w:before="60" w:after="60"/>
        <w:ind w:firstLine="480"/>
      </w:pPr>
      <w:r>
        <w:t xml:space="preserve">限公司“9·15”一般触电事故是一起生产安全责任事故，</w:t>
      </w:r>
    </w:p>
    <w:p>
      <w:pPr>
        <w:spacing w:line="360" w:lineRule="auto" w:before="60" w:after="60"/>
        <w:ind w:firstLine="480"/>
      </w:pPr>
      <w:r>
        <w:t xml:space="preserve">奉贤区人民政府于 2023 年 11 月 22 日批复同意事故调查报</w:t>
      </w:r>
    </w:p>
    <w:p>
      <w:pPr>
        <w:spacing w:line="360" w:lineRule="auto" w:before="60" w:after="60"/>
        <w:ind w:firstLine="480"/>
      </w:pPr>
      <w:r>
        <w:t xml:space="preserve">告。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改和防范措施落实情况评估办法》（安委办〔2021〕4 号）</w:t>
      </w:r>
    </w:p>
    <w:p>
      <w:pPr>
        <w:spacing w:line="360" w:lineRule="auto" w:before="60" w:after="60"/>
        <w:ind w:firstLine="480"/>
      </w:pPr>
      <w:r>
        <w:t xml:space="preserve">等相关法律法规规定，奉贤区应急局会同公安、工会等部门</w:t>
      </w:r>
    </w:p>
    <w:p>
      <w:pPr>
        <w:spacing w:line="360" w:lineRule="auto" w:before="60" w:after="60"/>
        <w:ind w:firstLine="480"/>
      </w:pPr>
      <w:r>
        <w:t xml:space="preserve">成立上海凌保市政设施养护有限公司“9·15”一般触电事</w:t>
      </w:r>
    </w:p>
    <w:p>
      <w:pPr>
        <w:spacing w:line="360" w:lineRule="auto" w:before="60" w:after="60"/>
        <w:ind w:firstLine="480"/>
      </w:pPr>
      <w:r>
        <w:t xml:space="preserve">故评估组（以下简称评估组）。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 3 月 21 日，评估组制定了《上海市奉贤区 2023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年生产安全事故整改和防范措施落实情况评估工作方案》，</w:t>
      </w:r>
    </w:p>
    <w:p>
      <w:pPr>
        <w:spacing w:line="360" w:lineRule="auto" w:before="60" w:after="60"/>
        <w:ind w:firstLine="480"/>
      </w:pPr>
      <w:r>
        <w:t xml:space="preserve">明确评估对象、评估内容、评估方法及工作安排。上海凌保</w:t>
      </w:r>
    </w:p>
    <w:p>
      <w:pPr>
        <w:spacing w:line="360" w:lineRule="auto" w:before="60" w:after="60"/>
        <w:ind w:firstLine="480"/>
      </w:pPr>
      <w:r>
        <w:t xml:space="preserve">市政设施养护有限公司目前已注销，故无法开展对上海凌保</w:t>
      </w:r>
    </w:p>
    <w:p>
      <w:pPr>
        <w:spacing w:line="360" w:lineRule="auto" w:before="60" w:after="60"/>
        <w:ind w:firstLine="480"/>
      </w:pPr>
      <w:r>
        <w:t xml:space="preserve">市政设施养护有限公司“9·15”一般触电事故的责任追究</w:t>
      </w:r>
    </w:p>
    <w:p>
      <w:pPr>
        <w:spacing w:line="360" w:lineRule="auto" w:before="60" w:after="60"/>
        <w:ind w:firstLine="480"/>
      </w:pPr>
      <w:r>
        <w:t xml:space="preserve">及整改措施落实情况评估。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事故发生后，相关单位按照奉贤区人民政府《关于上海</w:t>
      </w:r>
    </w:p>
    <w:p>
      <w:pPr>
        <w:spacing w:line="360" w:lineRule="auto" w:before="60" w:after="60"/>
        <w:ind w:firstLine="480"/>
      </w:pPr>
      <w:r>
        <w:t xml:space="preserve">凌保市政设施养护有限公司“9·15”一般触电事故调查报</w:t>
      </w:r>
    </w:p>
    <w:p>
      <w:pPr>
        <w:spacing w:line="360" w:lineRule="auto" w:before="60" w:after="60"/>
        <w:ind w:firstLine="480"/>
      </w:pPr>
      <w:r>
        <w:t xml:space="preserve">告的批复》和《上海凌保市政设施养护有限公司“9·15”</w:t>
      </w:r>
    </w:p>
    <w:p>
      <w:pPr>
        <w:spacing w:line="360" w:lineRule="auto" w:before="60" w:after="60"/>
        <w:ind w:firstLine="480"/>
      </w:pPr>
      <w:r>
        <w:t xml:space="preserve">一般触电事故调查报告》的要求，对事故责任单位和责任人</w:t>
      </w:r>
    </w:p>
    <w:p>
      <w:pPr>
        <w:spacing w:line="360" w:lineRule="auto" w:before="60" w:after="60"/>
        <w:ind w:firstLine="480"/>
      </w:pPr>
      <w:r>
        <w:t xml:space="preserve">落实了追究措施。</w:t>
      </w:r>
    </w:p>
    <w:p>
      <w:pPr>
        <w:spacing w:line="360" w:lineRule="auto" w:before="60" w:after="60"/>
        <w:ind w:firstLine="480"/>
      </w:pPr>
      <w:r>
        <w:t xml:space="preserve">奉贤区应急管理局按照事故责任认定及处理决定，对上</w:t>
      </w:r>
    </w:p>
    <w:p>
      <w:pPr>
        <w:spacing w:line="360" w:lineRule="auto" w:before="60" w:after="60"/>
        <w:ind w:firstLine="480"/>
      </w:pPr>
      <w:r>
        <w:t xml:space="preserve">海凌保市政设施养护有限公司处以罚款叁拾万元；对上海凌</w:t>
      </w:r>
    </w:p>
    <w:p>
      <w:pPr>
        <w:spacing w:line="360" w:lineRule="auto" w:before="60" w:after="60"/>
        <w:ind w:firstLine="480"/>
      </w:pPr>
      <w:r>
        <w:t xml:space="preserve">保市政设施养护有限公司主要负责人王建水处以罚款捌仟</w:t>
      </w:r>
    </w:p>
    <w:p>
      <w:pPr>
        <w:spacing w:line="360" w:lineRule="auto" w:before="60" w:after="60"/>
        <w:ind w:firstLine="480"/>
      </w:pPr>
      <w:r>
        <w:t xml:space="preserve">叁佰贰拾元。凌保公司主要负责人王建水已缴纳罚款，凌保</w:t>
      </w:r>
    </w:p>
    <w:p>
      <w:pPr>
        <w:spacing w:line="360" w:lineRule="auto" w:before="60" w:after="60"/>
        <w:ind w:firstLine="480"/>
      </w:pPr>
      <w:r>
        <w:t xml:space="preserve">公司未在规定时间内缴纳相应罚款，上海市奉贤区应急管理</w:t>
      </w:r>
    </w:p>
    <w:p>
      <w:pPr>
        <w:spacing w:line="360" w:lineRule="auto" w:before="60" w:after="60"/>
        <w:ind w:firstLine="480"/>
      </w:pPr>
      <w:r>
        <w:t xml:space="preserve">局开具行政强制执行事先催告书后，凌保公司仍未履行相关</w:t>
      </w:r>
    </w:p>
    <w:p>
      <w:pPr>
        <w:spacing w:line="360" w:lineRule="auto" w:before="60" w:after="60"/>
        <w:ind w:firstLine="480"/>
      </w:pPr>
      <w:r>
        <w:t xml:space="preserve">义务，已由上海市奉贤区应急管理局将本案移送人民法院，</w:t>
      </w:r>
    </w:p>
    <w:p>
      <w:pPr>
        <w:spacing w:line="360" w:lineRule="auto" w:before="60" w:after="60"/>
        <w:ind w:firstLine="480"/>
      </w:pPr>
      <w:r>
        <w:t xml:space="preserve">申请人民法院强制执行。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上海凌保市政设施养护有限公司目前已注销，事故发生</w:t>
      </w:r>
    </w:p>
    <w:p>
      <w:pPr>
        <w:spacing w:line="360" w:lineRule="auto" w:before="60" w:after="60"/>
        <w:ind w:firstLine="480"/>
      </w:pPr>
      <w:r>
        <w:t xml:space="preserve">后，未按照监管部门和事故责任单位相关整改要求，认真落</w:t>
      </w:r>
    </w:p>
    <w:p>
      <w:pPr>
        <w:spacing w:line="360" w:lineRule="auto" w:before="60" w:after="60"/>
        <w:ind w:firstLine="480"/>
      </w:pPr>
      <w:r>
        <w:t xml:space="preserve">实事故整改工作。</w:t>
      </w:r>
    </w:p>
    <w:p>
      <w:pPr>
        <w:spacing w:line="360" w:lineRule="auto" w:before="60" w:after="60"/>
        <w:ind w:firstLine="480"/>
      </w:pPr>
      <w:r>
        <w:t xml:space="preserve">四、附件</w:t>
      </w:r>
    </w:p>
    <w:p>
      <w:pPr>
        <w:spacing w:line="360" w:lineRule="auto" w:before="60" w:after="60"/>
        <w:ind w:firstLine="480"/>
      </w:pPr>
      <w:r>
        <w:t xml:space="preserve">1、上海市奉贤区 2023 年生产安全事故整改和防范措施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落实情况评估工作方案；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2、安全生产行政执法文书行政处罚决定书（（沪奉）应</w:t>
      </w:r>
    </w:p>
    <w:p>
      <w:pPr>
        <w:spacing w:line="360" w:lineRule="auto" w:before="60" w:after="60"/>
        <w:ind w:firstLine="480"/>
      </w:pPr>
      <w:r>
        <w:t xml:space="preserve">急罚〔2023〕事故 8 号）；</w:t>
      </w:r>
    </w:p>
    <w:p>
      <w:pPr>
        <w:spacing w:line="360" w:lineRule="auto" w:before="60" w:after="60"/>
        <w:ind w:firstLine="480"/>
      </w:pPr>
      <w:r>
        <w:t xml:space="preserve">3、安全生产行政执法文书行政处罚决定书（（沪奉）应</w:t>
      </w:r>
    </w:p>
    <w:p>
      <w:pPr>
        <w:spacing w:line="360" w:lineRule="auto" w:before="60" w:after="60"/>
        <w:ind w:firstLine="480"/>
      </w:pPr>
      <w:r>
        <w:t xml:space="preserve">急罚〔2023〕事故 9 号）；</w:t>
      </w:r>
    </w:p>
    <w:p>
      <w:pPr>
        <w:spacing w:line="360" w:lineRule="auto" w:before="60" w:after="60"/>
        <w:ind w:firstLine="480"/>
      </w:pPr>
      <w:r>
        <w:t xml:space="preserve">4、上海市非税收入一般缴款书（电子）；</w:t>
      </w:r>
    </w:p>
    <w:p>
      <w:pPr>
        <w:spacing w:line="360" w:lineRule="auto" w:before="60" w:after="60"/>
        <w:ind w:firstLine="480"/>
      </w:pPr>
      <w:r>
        <w:t xml:space="preserve">5、现场处理措施决定书（（沪奉）应急管现决〔2023〕</w:t>
      </w:r>
    </w:p>
    <w:p>
      <w:pPr>
        <w:spacing w:line="360" w:lineRule="auto" w:before="60" w:after="60"/>
        <w:ind w:firstLine="480"/>
      </w:pPr>
      <w:r>
        <w:t xml:space="preserve">01023007 号）；</w:t>
      </w:r>
    </w:p>
    <w:p>
      <w:pPr>
        <w:spacing w:line="360" w:lineRule="auto" w:before="60" w:after="60"/>
        <w:ind w:firstLine="480"/>
      </w:pPr>
      <w:r>
        <w:t xml:space="preserve">6、安全生产行政执法文书行政强制执行事先催告书（（沪</w:t>
      </w:r>
    </w:p>
    <w:p>
      <w:pPr>
        <w:spacing w:line="360" w:lineRule="auto" w:before="60" w:after="60"/>
        <w:ind w:firstLine="480"/>
      </w:pPr>
      <w:r>
        <w:t xml:space="preserve">奉）应急执行催告〔2023〕事故 8 号）。</w:t>
      </w:r>
    </w:p>
    <w:p>
      <w:pPr>
        <w:spacing w:line="360" w:lineRule="auto" w:before="60" w:after="60"/>
        <w:ind w:firstLine="480"/>
      </w:pPr>
      <w:r>
        <w:t xml:space="preserve">上海市奉贤区应急管理局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