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上海佐海工贸有限公司“11.23” 物体打击一般事故调查报告 2022-01-14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原文链接：https://www.shqp.gov.cn/safety/sgtb/20220616/926923.html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发布时间：2022-01-14　抓取时间：2026-10-06</w:t>
      </w:r>
    </w:p>
    <w:p/>
    <w:p>
      <w:pPr>
        <w:spacing w:line="360" w:lineRule="auto" w:before="60" w:after="60"/>
        <w:ind w:firstLine="480"/>
      </w:pPr>
      <w:r>
        <w:t xml:space="preserve">2021年11月23日中午12时06分许，青浦区朱家角镇酒龙路369号，上海佐海工贸有限公司一名模具修理工（陆某根，男，上海青浦人，53岁）在维修模具后启动设备时，设备上未固定的铁块弹出，打击到陆某根致死。</w:t>
      </w:r>
    </w:p>
    <w:p>
      <w:pPr>
        <w:spacing w:line="360" w:lineRule="auto" w:before="60" w:after="60"/>
        <w:ind w:firstLine="480"/>
      </w:pPr>
      <w:r>
        <w:t xml:space="preserve">根据《安全生产法》、《生产安全事故报告和调查处理条例》（国务院令第493号）、《上海市实施&lt;生产安全事故报告和调查处理条例&gt;的若干规定》（沪府规〔2018〕7号）和《上海市青浦区人民政府关于生产安全事故调查处理有关事项的决定》（青府发〔2007〕81号）等相关法律法规和文件，区应急管理局，上海市公安局青浦分局、区总工会、朱家角镇人民政府成立“上海佐海工贸有限公司“11.23”物体打击一般事故”调查组。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经调查认定，上海佐海工贸有限公司“11.23”物体打击一般事故是一起生产安全非责任事故。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上海佐海工贸有限公司（以下简称：佐海工贸公司），统一社会信用代码：**************849N，成立于1999年3月23日，住所：青浦区朱家角镇酒龙路369号，法定代表人：朱曙锋，注册资本：人民币300万元整，类型：有限责任公司（台港澳自然人独资），经营范围：制造加工汽摩配件、机动车配件、机械设备、电子及机电配套设备、金属制品，从事货物及技术的进出口业务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调查，2021年11月23日中午12时06分许，青浦区朱家角镇酒龙路369号上海佐海工贸有限公司厂区内，操作工沙玲燕在工作过程中发现冲床上的模具存在故障，此时厂区内模具维修工陆某根正好路过，沙玲燕立即叫住陆某根帮忙维修。陆某根维修完毕后，未取下放置在作业平台上的铁块，直接启动设备，设备启动后，铁块弹出打击到陆某根胸部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事发后，沙玲燕立即呼救，上海佐海工贸有限公司现场管理人员到场查看后，立即拨打120呼救，送青浦中山医院经抢救无效死亡。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本次事故造成1人死亡。</w:t>
      </w:r>
    </w:p>
    <w:p>
      <w:pPr>
        <w:spacing w:line="360" w:lineRule="auto" w:before="60" w:after="60"/>
        <w:ind w:firstLine="480"/>
      </w:pPr>
      <w:r>
        <w:t xml:space="preserve">死者信息：陆某根，男，上海青浦人，53岁，身份证号码：**************2417。上海佐海工贸有限公司模具维修工，从事模具维修工作。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本次事故造成的直接经济损失约人民币150万元整。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四、司法鉴定情况</w:t>
      </w:r>
    </w:p>
    <w:p>
      <w:pPr>
        <w:spacing w:line="360" w:lineRule="auto" w:before="60" w:after="60"/>
        <w:ind w:firstLine="480"/>
      </w:pPr>
      <w:r>
        <w:t xml:space="preserve">2021年12月3日，复旦大学上海医学院司法鉴定中心出具《司法鉴定意见书》（复医【2021】病鉴字第802号），尸体检验发现：鼻部擦伤；唇部散在擦伤，伴多处裂创；枕部擦伤；右肋缘下挫伤；剑突下挫伤；左肋缘下挫伤；左胸前挫伤；左侧肋骨多发骨折伴双侧胸腔积血；右下腹挫伤；左下腹擦伤；四肢多处擦挫伤。综合分析认为，陆某根死因符合钝性外力致颅脑损伤及胸部闭合性损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陆某根在完成模具维修作业后，未及时取下冲床作业平台上的铁块，直接启动冲床，冲床冲压击飞铁块打击到陆某根，直接导致事故发生。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调查组认定，这是一起生产安全非责任事故。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上海佐海工贸有限公司“11.23”</w:t>
      </w:r>
    </w:p>
    <w:p>
      <w:pPr>
        <w:spacing w:line="360" w:lineRule="auto" w:before="60" w:after="60"/>
        <w:ind w:firstLine="480"/>
      </w:pPr>
      <w:r>
        <w:t xml:space="preserve">物体打击一般事故调查组 </w:t>
      </w:r>
    </w:p>
    <w:p>
      <w:pPr>
        <w:spacing w:line="360" w:lineRule="auto" w:before="60" w:after="60"/>
        <w:ind w:firstLine="480"/>
      </w:pPr>
      <w:r>
        <w:t xml:space="preserve"> 2021年12月29日 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