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南通市丰润建安工程劳务有限公司“4·9”一般高处坠落事故防范和整改措施落实情况评估报告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原文链接：https://www.tjjz.gov.cn/zwgk/zfxxgkqjjg/yjj1/fdzdgknr26/zdmsxx26/aqsc26/202211/t20221115_6034278.html</w:t>
      </w:r>
    </w:p>
    <w:p>
      <w:pPr>
        <w:spacing w:before="20" w:after="20"/>
      </w:pPr>
      <w:r>
        <w:rPr>
          <w:color w:val="888888"/>
          <w:sz w:val="18"/>
        </w:rPr>
        <w:t xml:space="preserve">发布时间：2022-11-15　抓取时间：2026-10-06</w:t>
      </w:r>
    </w:p>
    <w:p/>
    <w:p>
      <w:pPr>
        <w:spacing w:line="360" w:lineRule="auto" w:before="60" w:after="60"/>
        <w:ind w:firstLine="480"/>
      </w:pPr>
      <w:br/>
    </w:p>
    <w:p>
      <w:pPr>
        <w:spacing w:line="360" w:lineRule="auto" w:before="60" w:after="60"/>
        <w:ind w:firstLine="480"/>
      </w:pPr>
      <w:r>
        <w:t xml:space="preserve">南通市丰润建安工程劳务有限公司“4·9”</w:t>
      </w:r>
    </w:p>
    <w:p>
      <w:pPr>
        <w:spacing w:line="360" w:lineRule="auto" w:before="60" w:after="60"/>
        <w:ind w:firstLine="480"/>
      </w:pPr>
      <w:r>
        <w:t xml:space="preserve">一般高处坠落事故防范和整改措施</w:t>
      </w:r>
    </w:p>
    <w:p>
      <w:pPr>
        <w:spacing w:line="360" w:lineRule="auto" w:before="60" w:after="60"/>
        <w:ind w:firstLine="480"/>
      </w:pPr>
      <w:r>
        <w:t xml:space="preserve">落实情况评估报告</w:t>
      </w:r>
    </w:p>
    <w:p>
      <w:pPr>
        <w:spacing w:line="360" w:lineRule="auto" w:before="60" w:after="60"/>
        <w:ind w:firstLine="480"/>
      </w:pPr>
      <w:r>
        <w:t xml:space="preserve"> </w:t>
      </w:r>
    </w:p>
    <w:p>
      <w:pPr>
        <w:spacing w:line="360" w:lineRule="auto" w:before="60" w:after="60"/>
        <w:ind w:firstLine="480"/>
      </w:pPr>
      <w:r>
        <w:t xml:space="preserve"> 2021年4月9日8时许，位于蓟州区渔阳镇的北岸华庭施工工地发生一起高处坠落事故，造成1人死亡，直接经济损失120万元（不含事故罚款）。</w:t>
      </w:r>
    </w:p>
    <w:p>
      <w:pPr>
        <w:spacing w:line="360" w:lineRule="auto" w:before="60" w:after="60"/>
        <w:ind w:firstLine="480"/>
      </w:pPr>
      <w:r>
        <w:t xml:space="preserve">为深入贯彻落实习近平总书记关于安全生产的重要指示精神，认真落实市委、市政府关于做好安全生产工作的部署和要求，充分发挥事故调查处理对加强和改进安全生产工作的促进作用，督促生产安全事故防范和整改措施有效落实，从根本上消除事故隐患，解决存在问题，防范生产安全事故发生，最大程度保障人民群众生命安全，按照《中共中央 国务院关于推进安全生产领域改革发展的意见》《中共天津市委 天津市人民政府关于推进安全生产领域改革发展的实施意见》和《生产安全事故防范和整改措施落实情况评估办法》的规定，区安委办组织开展了南通市丰润建安工程劳务有限公司“4·9”一般高处坠落事故（以下简称“4·9事故”）防范和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2021年5月26日，区人民政府依法批复同意了“4·9”事故调查报告，标志着该起事故结案。按照“事故结案后一年内，负责事故调查的地方政府和有关部门要组织开展评估”的有关规定，区安委办于2022年4月28日，启动“4·9”事故暴露问题整改情况评估工作，成立评估工作组，负责汇总、整理相关单位提交的材料，起草评估报告并报区人民政府；负责评估行政处罚落实情况；负责评估相关人员刑事责任追究落实情况；负责对追责问责、事故防范和整改措施落实情况的评估；负责将评估报告以政府信息公开方式及时向社会全文发布。</w:t>
      </w:r>
    </w:p>
    <w:p>
      <w:pPr>
        <w:spacing w:line="360" w:lineRule="auto" w:before="60" w:after="60"/>
        <w:ind w:firstLine="480"/>
      </w:pPr>
      <w:r>
        <w:t xml:space="preserve">二、总体评估意见</w:t>
      </w:r>
    </w:p>
    <w:p>
      <w:pPr>
        <w:spacing w:line="360" w:lineRule="auto" w:before="60" w:after="60"/>
        <w:ind w:firstLine="480"/>
      </w:pPr>
      <w:r>
        <w:t xml:space="preserve">总体上看，司法机关和纪检监察部门未对人员进行处理。</w:t>
      </w:r>
    </w:p>
    <w:p>
      <w:pPr>
        <w:spacing w:line="360" w:lineRule="auto" w:before="60" w:after="60"/>
        <w:ind w:firstLine="480"/>
      </w:pPr>
      <w:r>
        <w:t xml:space="preserve">区应急局对南通市丰润建安工程劳务有限公司及其负责人的行政处罚已落实。</w:t>
      </w:r>
    </w:p>
    <w:p>
      <w:pPr>
        <w:spacing w:line="360" w:lineRule="auto" w:before="60" w:after="60"/>
        <w:ind w:firstLine="480"/>
      </w:pPr>
      <w:r>
        <w:t xml:space="preserve">区住房建设委已对中建三局集团有限公司进行了约谈，对该公司责任人曹某明行政处罚已落实。</w:t>
      </w:r>
    </w:p>
    <w:p>
      <w:pPr>
        <w:spacing w:line="360" w:lineRule="auto" w:before="60" w:after="60"/>
        <w:ind w:firstLine="480"/>
      </w:pPr>
      <w:r>
        <w:t xml:space="preserve">对其他相关单位事故调查报告提出的事故防范和整改措施情况均已落实。</w:t>
      </w:r>
    </w:p>
    <w:p>
      <w:pPr>
        <w:spacing w:line="360" w:lineRule="auto" w:before="60" w:after="60"/>
        <w:ind w:firstLine="480"/>
      </w:pPr>
      <w:r>
        <w:t xml:space="preserve">评估工作启动前，北岸华庭施工工地已停止施工，南通市丰润建安工程劳务有限公司已于2021年撤场，评估工作组未能对南通市丰润建安工程劳务有限公司整改情况进行评估。</w:t>
      </w:r>
    </w:p>
    <w:p>
      <w:pPr>
        <w:spacing w:line="360" w:lineRule="auto" w:before="60" w:after="60"/>
        <w:ind w:firstLine="480"/>
      </w:pPr>
      <w:r>
        <w:t xml:space="preserve">三、事故防范和整改措施落实情况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（一）安排部署，通报事故情况</w:t>
      </w:r>
    </w:p>
    <w:p>
      <w:pPr>
        <w:spacing w:line="360" w:lineRule="auto" w:before="60" w:after="60"/>
        <w:ind w:firstLine="480"/>
      </w:pPr>
      <w:r>
        <w:t xml:space="preserve">2021年4月21日，区住房建设委组织召开蓟州区建筑施工安全管理工作会议，参会人员主要是建设、施工、监理单位，会中对我区建设施工领域突出问题和“4·9”事故进行通报，要求各参建单位吸取事故教训，做好安全生产管理，并对新一轮的安全生产大检查进行了动员部署，印发了《市安委办关于通报近期事故加强安全生产工作的通知》，责令全区在建施工单位立即开展安全生产自查自纠，消除各类安全隐患。</w:t>
      </w:r>
    </w:p>
    <w:p>
      <w:pPr>
        <w:spacing w:line="360" w:lineRule="auto" w:before="60" w:after="60"/>
        <w:ind w:firstLine="480"/>
      </w:pPr>
      <w:r>
        <w:t xml:space="preserve">（二）严格落实行业监管责任，严厉打击非法违法建设行为</w:t>
      </w:r>
    </w:p>
    <w:p>
      <w:pPr>
        <w:spacing w:line="360" w:lineRule="auto" w:before="60" w:after="60"/>
        <w:ind w:firstLine="480"/>
      </w:pPr>
      <w:r>
        <w:t xml:space="preserve">区住房建设委于2021年4月25日开始对全区建筑施工工地开展拉网式安全大检查，重点对施工现场“三宝四口”安全防护进行检查。在检查中对发现的安全隐患严格执法，一年来，共下达隐患整改单409份，停工整改28份，消除安全隐患2919项，行政约谈7起，行政处罚17起，处罚金额36.9万元，并对隐患问题逐项进行复查销号。对停工区域严把复工关，整改不到位坚决不予复工，对于存在问题制定了有针对性的整改措施，并落实长效管理机制，防止类似事故发生。</w:t>
      </w:r>
    </w:p>
    <w:p>
      <w:pPr>
        <w:spacing w:line="360" w:lineRule="auto" w:before="60" w:after="60"/>
        <w:ind w:firstLine="480"/>
      </w:pPr>
      <w:r>
        <w:t xml:space="preserve">南通市丰润建安工程劳务有限公司深刻吸取事故教训，落实施工单位主体责任，严守安全生产红线，依法依规开展项目建设施工。一是严格落实施工企业安全生产主体责任，建立健全安全生产责任制。二是加强安全生产教育培训。三是加强现场安全管理，确保现场安全管理人员尽职尽责、管理到位。四是认真进行安全生产自检，及时发现、整改安全隐患。五是召开全体人员安全大会，通报事故情况，使所有参会人员吸取事故教训并受到系统教育。</w:t>
      </w:r>
    </w:p>
    <w:p>
      <w:pPr>
        <w:spacing w:line="360" w:lineRule="auto" w:before="60" w:after="60"/>
        <w:ind w:firstLine="480"/>
      </w:pPr>
      <w:r>
        <w:t xml:space="preserve">四、评估发现的经验做法、主要问题和相关工作建议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区安委办深刻吸取事故教训，深入开展安全生产隐患“大排查快整治严执法”集中行动，切实加强监管,督促施工单位落实企业安全生产主体责任；认真分析建筑行业安全生产工作的特点和规律，对全区在建施工工地的“三宝四口”开展安全大检查，找准薄弱环节，采取有效措施，确保全区建筑施工领域安全稳定；组织施工单位召开安全生产大会，通报事故情况，吸取事故教训，得到安全教育，举一反三，防止发生类似事故，确保安全。</w:t>
      </w:r>
    </w:p>
    <w:p>
      <w:pPr>
        <w:spacing w:line="360" w:lineRule="auto" w:before="60" w:after="60"/>
        <w:ind w:firstLine="480"/>
      </w:pPr>
      <w:r>
        <w:t xml:space="preserve">（二）主要问题</w:t>
      </w:r>
    </w:p>
    <w:p>
      <w:pPr>
        <w:spacing w:line="360" w:lineRule="auto" w:before="60" w:after="60"/>
        <w:ind w:firstLine="480"/>
      </w:pPr>
      <w:r>
        <w:t xml:space="preserve">近年来，建设领域在新建、改建、扩建施工作业过程中安全生产事故频发，教训深刻，暴露出部分企业和施工单位违法违规进行工程建设的问题较为突出，自身监督检查不到位，未及时发现并予以纠正，教训深刻。</w:t>
      </w:r>
    </w:p>
    <w:p>
      <w:pPr>
        <w:spacing w:line="360" w:lineRule="auto" w:before="60" w:after="60"/>
        <w:ind w:firstLine="480"/>
      </w:pPr>
      <w:r>
        <w:t xml:space="preserve">（三）工作建议</w:t>
      </w:r>
    </w:p>
    <w:p>
      <w:pPr>
        <w:spacing w:line="360" w:lineRule="auto" w:before="60" w:after="60"/>
        <w:ind w:firstLine="480"/>
      </w:pPr>
      <w:r>
        <w:t xml:space="preserve">蓟州区人民政府应组织区住房建设委对建筑施工企业的施工工程安全监管问题进行专题研究，从实际出发厘清各部门监管职责，对非法违法施工行为的发现和惩处职责，彻底清除死角盲区，抓好日常监督检查和专项隐患排查整治，有效遏制此类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