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宁河经济开发区天津津德制钢有限公司“3·27”一般机械伤害事故调查报告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原文链接：https://www.tjnh.gov.cn/zwgk/zfxxgkqjjg2/yjj21/fdzdgknr20/zdmsxx20/aqsc20/202606/t20260623_7322396.html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发布时间：2024-07-10　抓取时间：2026-10-06</w:t>
      </w:r>
    </w:p>
    <w:p/>
    <w:p>
      <w:pPr>
        <w:spacing w:line="360" w:lineRule="auto" w:before="60" w:after="60"/>
        <w:ind w:firstLine="480"/>
      </w:pPr>
      <w:r>
        <w:t xml:space="preserve"> 宁河经济开发区天津津德制钢有限公司“3·27”一般机械伤害事故调查报告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发布时间：2024-07-10 16:30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现将宁河经济开发区天津津德制钢有限公司“3·27”一般机械伤害事故调查报告进行公示，详情见附件。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宁河经济开发区天津津德制钢有限公司“3·27”一般机械伤害事故调查报告.wps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