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津北辰新（挂）2021-019号地块“7·20”一般机械伤害事故调查报告 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原文链接：https://www.tjbc.gov.cn/zwgk/zfxxgk/xxgk_wbj/zjyq_xxgk_yjglj/xxgk_fdzdgk_yjglj/xxgk_zdmsxx_yjglj/xxgk_aqsc_yjglj/202511/t20251118_7180646.html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