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津南八里台中铁十八局职业技术学校工程“6·20”一般机械伤害事故调查处理报告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原文链接：https://www.tjjn.gov.cn/zwgk/zfxxgkqjjg/qyjj/fdzdgknr21/zdmsxx21/aqsc21/202501/t20250113_6831505.html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