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津南葛沽唐山唐鸿劳务分包有限公司“5·15”一般物体打击事故评估报告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原文链接：https://www.tjjn.gov.cn/zwgk/zfxxgkqjjg/qyjj/fdzdgknr21/zdmsxx21/aqsc21/202511/t20251105_7170832.html</w:t>
      </w:r>
    </w:p>
    <w:p>
      <w:pPr>
        <w:spacing w:before="20" w:after="20"/>
      </w:pPr>
      <w:r>
        <w:rPr>
          <w:color w:val="888888"/>
          <w:sz w:val="18"/>
        </w:rPr>
        <w:t xml:space="preserve">发布时间：2025-07-15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津南葛沽唐山唐鸿劳务分包有限公司“5·15”一般物体打击事故评估报告</w:t>
      </w:r>
    </w:p>
    <w:p>
      <w:pPr>
        <w:spacing w:line="360" w:lineRule="auto" w:before="60" w:after="60"/>
        <w:ind w:firstLine="480"/>
      </w:pPr>
      <w:r>
        <w:t xml:space="preserve"> </w:t>
      </w:r>
    </w:p>
    <w:p>
      <w:pPr>
        <w:spacing w:line="360" w:lineRule="auto" w:before="60" w:after="60"/>
        <w:ind w:firstLine="480"/>
      </w:pPr>
      <w:r>
        <w:t xml:space="preserve">2024年5月15日17时40分许，位于津南区葛沽镇荣程联合钢铁集团有限公司（以下简称：荣程钢铁集团）院内发生一起物体打击事故，造成1人死亡。直接经济损失140.232万元（不含事故罚款）。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葛沽唐山唐鸿劳务分包有限公司“5·15”一般物体打击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2025年6月28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评估小组负责起草评估报告并报市安委办;负责评估行政处罚落实情况、事故责任单位（唐山唐鸿劳务分包有限公司）落实事故防范和整改措施情况。</w:t>
      </w:r>
    </w:p>
    <w:p>
      <w:pPr>
        <w:spacing w:line="360" w:lineRule="auto" w:before="60" w:after="60"/>
        <w:ind w:firstLine="480"/>
      </w:pPr>
      <w:r>
        <w:t xml:space="preserve">评估工作组赴发生事故的唐山唐鸿劳务分包有限公司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唐山唐鸿劳务分包有限公司和葛沽镇人民政府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1.唐山唐鸿劳务分包有限公司。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落实情况：津南区应急管理局对天津市春潭制衣有限公司作出罚款人民币50万元的行政处罚，当事人已将罚款缴纳至国库。</w:t>
      </w:r>
    </w:p>
    <w:p>
      <w:pPr>
        <w:spacing w:line="360" w:lineRule="auto" w:before="60" w:after="60"/>
        <w:ind w:firstLine="480"/>
      </w:pPr>
      <w:r>
        <w:t xml:space="preserve">2.杨立波，唐山唐鸿劳务分包有限公司法定代表人。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落实情况：津南区应急管理局对杨立波处罚款2023年度收入的40%的处罚，计人民币28800元，当事人已将罚款缴纳至国库。</w:t>
      </w:r>
    </w:p>
    <w:p>
      <w:pPr>
        <w:spacing w:line="360" w:lineRule="auto" w:before="60" w:after="60"/>
        <w:ind w:firstLine="480"/>
      </w:pPr>
      <w:r>
        <w:t xml:space="preserve">四、事故防范和整改措施落实情况</w:t>
      </w:r>
    </w:p>
    <w:p>
      <w:pPr>
        <w:spacing w:line="360" w:lineRule="auto" w:before="60" w:after="60"/>
        <w:ind w:firstLine="480"/>
      </w:pPr>
      <w:r>
        <w:t xml:space="preserve">1.唐山唐鸿劳务分包有限公司对事故进行了认真反思和整改，对事故中暴露的管理问题进行了整改。</w:t>
      </w:r>
    </w:p>
    <w:p>
      <w:pPr>
        <w:spacing w:line="360" w:lineRule="auto" w:before="60" w:after="60"/>
        <w:ind w:firstLine="480"/>
      </w:pPr>
      <w:r>
        <w:t xml:space="preserve">一是建立健全了公司全员安全生产责任制，明确各岗位人员的责任，完善并严格执行安全管理规章制度，依法落实安全生产管理工作。再次组织梳理项目劳务派遣风险岗位和涉险部位，对劳务派遣人员进行安全教育培训，确保作业人员了解作业的风险点，能够正确使用个人安全防护用品及有效执行作业安全规范要求。</w:t>
      </w:r>
    </w:p>
    <w:p>
      <w:pPr>
        <w:spacing w:line="360" w:lineRule="auto" w:before="60" w:after="60"/>
        <w:ind w:firstLine="480"/>
      </w:pPr>
      <w:r>
        <w:t xml:space="preserve">二是组织全体人员针对此次事故进行总结反思，开展现场施工安全隐患大排查行动，全覆盖无死角对施工现场进行排查梳理，确保了“重大危险源未检查或隐患排查不彻底不开工，安全隐患未消除不开工，整改措施未落实到位不开工，关键岗位与作业人员安全交底与教育培训不到位不开工，全员警示不到位不开工”。</w:t>
      </w:r>
    </w:p>
    <w:p>
      <w:pPr>
        <w:spacing w:line="360" w:lineRule="auto" w:before="60" w:after="60"/>
        <w:ind w:firstLine="480"/>
      </w:pPr>
      <w:r>
        <w:t xml:space="preserve">三是严格落实安全风险分级管控和隐患排查治理双重预防工作机制，开展常态化自查自纠活动，对查出来的问题建立清单，落实整改闭环。</w:t>
      </w:r>
    </w:p>
    <w:p>
      <w:pPr>
        <w:spacing w:line="360" w:lineRule="auto" w:before="60" w:after="60"/>
        <w:ind w:firstLine="480"/>
      </w:pPr>
      <w:r>
        <w:t xml:space="preserve">四是加强对作业程序的管理，完善和制定相应的管理办法，督促作业人员严格按照专项施工方案落实安全措施，正确佩戴、使用劳动防护用品。对照施工方案实施安全员监督过程，及时发现和制止作业人员不规范、不安全的违章冒险作业行为。</w:t>
      </w:r>
    </w:p>
    <w:p>
      <w:pPr>
        <w:spacing w:line="360" w:lineRule="auto" w:before="60" w:after="60"/>
        <w:ind w:firstLine="480"/>
      </w:pPr>
      <w:r>
        <w:t xml:space="preserve">五是加强对作业人员安全教育培训，强化班前安全教育并组织班前讲话，明确告知作业场所存在的危险因素及防范措施，提升管理人员及从业人员安全风险防范意识和技能。</w:t>
      </w:r>
    </w:p>
    <w:p>
      <w:pPr>
        <w:spacing w:line="360" w:lineRule="auto" w:before="60" w:after="60"/>
        <w:ind w:firstLine="480"/>
      </w:pPr>
      <w:r>
        <w:t xml:space="preserve">六是组织作业人员开展针对性实战演练，提高应急救援能力，并检验设施及器材的可靠性和有效性。</w:t>
      </w:r>
    </w:p>
    <w:p>
      <w:pPr>
        <w:spacing w:line="360" w:lineRule="auto" w:before="60" w:after="60"/>
        <w:ind w:firstLine="480"/>
      </w:pPr>
      <w:r>
        <w:t xml:space="preserve">七是严格核查作业人员有效证件，做到持证上岗，无证不作业，确保规范施工。</w:t>
      </w:r>
    </w:p>
    <w:p>
      <w:pPr>
        <w:spacing w:line="360" w:lineRule="auto" w:before="60" w:after="60"/>
        <w:ind w:firstLine="480"/>
      </w:pPr>
      <w:r>
        <w:t xml:space="preserve">八是强化负责人现场监督责任，配合甲方相关部门开展带班值班工作，重点监督检查安全管理制度落实情况、施工方案执行、特殊作业的审批、管理人员和分包带班人员现场监督情况，杜绝缺岗、不按方案施工和现场“三违”情况，进一步排查存在问题指导项目提升安全管理。</w:t>
      </w:r>
    </w:p>
    <w:p>
      <w:pPr>
        <w:spacing w:line="360" w:lineRule="auto" w:before="60" w:after="60"/>
        <w:ind w:firstLine="480"/>
      </w:pPr>
      <w:r>
        <w:t xml:space="preserve">九是唐山唐鸿劳务分包有限公司已于 2025年 1月 8日注销营业执照，已停止劳务派遣业务。 </w:t>
      </w:r>
    </w:p>
    <w:p>
      <w:pPr>
        <w:spacing w:line="360" w:lineRule="auto" w:before="60" w:after="60"/>
        <w:ind w:firstLine="480"/>
      </w:pPr>
      <w:r>
        <w:t xml:space="preserve">2. 葛沽镇进一步夯实了属地管理责任。</w:t>
      </w:r>
    </w:p>
    <w:p>
      <w:pPr>
        <w:spacing w:line="360" w:lineRule="auto" w:before="60" w:after="60"/>
        <w:ind w:firstLine="480"/>
      </w:pPr>
      <w:r>
        <w:t xml:space="preserve">一是严格督促事故责任单位落实整改措施</w:t>
      </w:r>
    </w:p>
    <w:p>
      <w:pPr>
        <w:spacing w:line="360" w:lineRule="auto" w:before="60" w:after="60"/>
        <w:ind w:firstLine="480"/>
      </w:pPr>
      <w:r>
        <w:t xml:space="preserve">针对事故暴露出的唐山唐鸿劳务分包有限公司存在的突出问题，葛沽镇配合区应急管理局进行了重点督查，督促唐鸿劳务派驻符合资质的安全生产管理人员，明确其安全管理职责，终止了由总包单位“代管”的模式。要求唐鸿劳务提供事故后开展的全员安全培训教育记录，特别是针对气割、吊装、高处作业等高危岗位的专项培训记录。同时，重点检查了该公司是否严格依据施工方案对所有进场作业人员进行了全面、详细的安全技术交底。</w:t>
      </w:r>
    </w:p>
    <w:p>
      <w:pPr>
        <w:spacing w:line="360" w:lineRule="auto" w:before="60" w:after="60"/>
        <w:ind w:firstLine="480"/>
      </w:pPr>
      <w:r>
        <w:t xml:space="preserve">二是举一反三，进一步加强属地安全监管</w:t>
      </w:r>
    </w:p>
    <w:p>
      <w:pPr>
        <w:spacing w:line="360" w:lineRule="auto" w:before="60" w:after="60"/>
        <w:ind w:firstLine="480"/>
      </w:pPr>
      <w:r>
        <w:t xml:space="preserve">（1）加大执法检查频次与深度</w:t>
      </w:r>
    </w:p>
    <w:p>
      <w:pPr>
        <w:spacing w:line="360" w:lineRule="auto" w:before="60" w:after="60"/>
        <w:ind w:firstLine="480"/>
      </w:pPr>
      <w:r>
        <w:t xml:space="preserve">严格按照《安全生产法》《天津市安全生产条例》《天津市生产经营单位安全生产主体责任规定》等文件要求，显著增加了对荣程钢铁集团及辖区其他重点工贸企业的检查频次和深度。事故发生后至今，已组织全域 6 家重点工业企业和39家一般工业企业安全检查3轮次，落实“冬季大排查”、“今冬明春”消防安全大检查、“岁末年初”;“元旦春节”、“烟花爆竹”的双节大排查；民俗宝辇花会应急维稳；“两会”的重点时期排查；硫化氢、有限空间专项整治等各项专项整治工作 10余项。重点检查企业安全生产主体责任落实、安全管理制度执行、安全风险分级管控与隐患排查治理双重预防机制运行、危险作业管理、外包单位管理、安全教育培训与交底等情况。</w:t>
      </w:r>
    </w:p>
    <w:p>
      <w:pPr>
        <w:spacing w:line="360" w:lineRule="auto" w:before="60" w:after="60"/>
        <w:ind w:firstLine="480"/>
      </w:pPr>
      <w:r>
        <w:t xml:space="preserve">（2）聚焦隐患排查治理实效</w:t>
      </w:r>
    </w:p>
    <w:p>
      <w:pPr>
        <w:spacing w:line="360" w:lineRule="auto" w:before="60" w:after="60"/>
        <w:ind w:firstLine="480"/>
      </w:pPr>
      <w:r>
        <w:t xml:space="preserve">坚决杜绝安全检查“走过场”现象。在检查中，特别注重核查企业隐患排查的真实性、整改的及时性和闭环管理情况。对于发现的隐患，尤其是涉及违规作业、违反安全规程的行为（如本次事故中暴露的未按方案要求在地面切割的问题），现场下达检查文书，责令立即整改或限期整改，并跟踪复查直至销号。对屡查屡犯、整改不力的企业和个人，依法依规采取严厉措施。</w:t>
      </w:r>
    </w:p>
    <w:p>
      <w:pPr>
        <w:spacing w:line="360" w:lineRule="auto" w:before="60" w:after="60"/>
        <w:ind w:firstLine="480"/>
      </w:pPr>
      <w:r>
        <w:t xml:space="preserve">（3）强化外包工程安全监管</w:t>
      </w:r>
    </w:p>
    <w:p>
      <w:pPr>
        <w:spacing w:line="360" w:lineRule="auto" w:before="60" w:after="60"/>
        <w:ind w:firstLine="480"/>
      </w:pPr>
      <w:r>
        <w:t xml:space="preserve">针对本次事故暴露的外包单位管理漏洞，加强了对辖区内企业发包项目的监管力度。重点督查发包单位是否严格审查承包单位资质和安全生产条件，是否签订专门的安全管理协议并明确双方责任，是否将承包单位纳入本单位统一安全管理体系并实施有效监督。</w:t>
      </w:r>
    </w:p>
    <w:p>
      <w:pPr>
        <w:spacing w:line="360" w:lineRule="auto" w:before="60" w:after="60"/>
        <w:ind w:firstLine="480"/>
      </w:pPr>
      <w:r>
        <w:t xml:space="preserve">（4）深化安全宣传与警示教育</w:t>
      </w:r>
    </w:p>
    <w:p>
      <w:pPr>
        <w:spacing w:line="360" w:lineRule="auto" w:before="60" w:after="60"/>
        <w:ind w:firstLine="480"/>
      </w:pPr>
      <w:r>
        <w:t xml:space="preserve">借安全生产月、119 消防宣传日等活动，及日常安全教育培训活动契机，组织全镇工业企业开展安全生产教育培训和安全生产警示教育大会2次，进一步加强安全生产主体责任落实意识与落实能力，传达各类事故警示案例，播放事故警示教育片。要求各企业将各类相关事故案例纳入全员安全培训内容，深刻吸取教训，强化员工遵章守纪意识和风险防范能力。</w:t>
      </w:r>
    </w:p>
    <w:p>
      <w:pPr>
        <w:spacing w:line="360" w:lineRule="auto" w:before="60" w:after="60"/>
        <w:ind w:firstLine="480"/>
      </w:pPr>
      <w:r>
        <w:t xml:space="preserve">葛沽镇将续保持安全生产监管高压态势，巩固整改成果，严防类似事故发生。</w:t>
      </w:r>
    </w:p>
    <w:p>
      <w:pPr>
        <w:spacing w:line="360" w:lineRule="auto" w:before="60" w:after="60"/>
        <w:ind w:firstLine="480"/>
      </w:pPr>
      <w:r>
        <w:t xml:space="preserve">（1）常态化严格监管</w:t>
      </w:r>
    </w:p>
    <w:p>
      <w:pPr>
        <w:spacing w:line="360" w:lineRule="auto" w:before="60" w:after="60"/>
        <w:ind w:firstLine="480"/>
      </w:pPr>
      <w:r>
        <w:t xml:space="preserve">继续将大型工贸企业作为监管重点，坚持高频次、深层次、严标准的监督检查，压实企业主体责任。</w:t>
      </w:r>
    </w:p>
    <w:p>
      <w:pPr>
        <w:spacing w:line="360" w:lineRule="auto" w:before="60" w:after="60"/>
        <w:ind w:firstLine="480"/>
      </w:pPr>
      <w:r>
        <w:t xml:space="preserve">（2）深化双重预防机制建设</w:t>
      </w:r>
    </w:p>
    <w:p>
      <w:pPr>
        <w:spacing w:line="360" w:lineRule="auto" w:before="60" w:after="60"/>
        <w:ind w:firstLine="480"/>
      </w:pPr>
      <w:r>
        <w:t xml:space="preserve">督促指导企业不断完善安全风险分级管控和隐患排查治理双重预防机制，提升本质安全水平。</w:t>
      </w:r>
    </w:p>
    <w:p>
      <w:pPr>
        <w:spacing w:line="360" w:lineRule="auto" w:before="60" w:after="60"/>
        <w:ind w:firstLine="480"/>
      </w:pPr>
      <w:r>
        <w:t xml:space="preserve">（3）强化应急能力建设</w:t>
      </w:r>
    </w:p>
    <w:p>
      <w:pPr>
        <w:spacing w:line="360" w:lineRule="auto" w:before="60" w:after="60"/>
        <w:ind w:firstLine="480"/>
      </w:pPr>
      <w:r>
        <w:t xml:space="preserve">督促企业完善应急预案，加强应急演练，提升现场初期应急处置能力。</w:t>
      </w:r>
    </w:p>
    <w:p>
      <w:pPr>
        <w:spacing w:line="360" w:lineRule="auto" w:before="60" w:after="60"/>
        <w:ind w:firstLine="480"/>
      </w:pPr>
      <w:r>
        <w:t xml:space="preserve">葛沽镇人民政府将以对人民群众生命财产安全高度负责的态度，持续强化红线意识和底线思维，抓实抓细各项安全生产措施，坚决筑牢安全生产防线，为辖区经济社会高质量发展营造安全稳定的环境。</w:t>
      </w:r>
    </w:p>
    <w:p>
      <w:pPr>
        <w:spacing w:line="360" w:lineRule="auto" w:before="60" w:after="60"/>
        <w:ind w:firstLine="480"/>
      </w:pPr>
      3.区应急管理局进一步加强全区工矿商贸企业检查力度。
      <w:r>
        <w:rPr>
          <w:b/>
          <w:bCs/>
        </w:rPr>
        <w:t xml:space="preserve">一是</w:t>
      </w:r>
      持续强化重点领域企业日常基本生产过程中的安全监管。
      <w:r>
        <w:rPr>
          <w:b/>
          <w:bCs/>
        </w:rPr>
        <w:t xml:space="preserve">二是</w:t>
      </w:r>
      加强对企业辅助生产、生产服务过程中的安全指导与服务。特别是发现企业为扩大生产规模、提高生产效率，对生产车间、生产设备进行局部或整体提升改造的，及时督促属地有关部门加强巡查，并会同相关单位或专家开展联合安全检查，压实综合监管职责。
    </w:p>
    <w:p>
      <w:pPr>
        <w:spacing w:line="360" w:lineRule="auto" w:before="60" w:after="60"/>
        <w:ind w:firstLine="480"/>
      </w:pPr>
      <w:r>
        <w:t xml:space="preserve">  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唐山唐鸿劳务分包有限公司组织全体人员针对此次事故进行总结反思，开展现场施工安全隐患大排查行动，全覆盖无死角对施工现场进行排查梳理，确保了“重大危险源未检查或隐患排查不彻底不开工，安全隐患未消除不开工，整改措施未落实到位不开工，关键岗位与作业人员安全交底与教育培训不到位不开工，全员警示不到位不开工”。严格落实安全风险分级管控和隐患排查治理双重预防工作机制，开展常态化自查自纠活动，对查出来的问题建立清单，落实整改闭环。</w:t>
      </w:r>
    </w:p>
    <w:p>
      <w:pPr>
        <w:spacing w:line="360" w:lineRule="auto" w:before="60" w:after="60"/>
        <w:ind w:firstLine="480"/>
      </w:pPr>
      <w:r>
        <w:t xml:space="preserve">2.葛沽镇针对本次事故暴露的外包单位管理漏洞，加强了对辖区内企业发包项目的监管力度。重点督查发包单位是否严格审查承包单位资质和安全生产条件，是否签订专门的安全管理协议并明确双方责任，是否将承包单位纳入本单位统一安全管理体系并实施有效监督。</w:t>
      </w:r>
    </w:p>
    <w:p>
      <w:pPr>
        <w:spacing w:line="360" w:lineRule="auto" w:before="60" w:after="60"/>
        <w:ind w:firstLine="480"/>
      </w:pPr>
      <w:r>
        <w:t xml:space="preserve">3.区应急管理局进一步加强全区工矿商贸企业检查力度。一是持续强化重点领域企业日常基本生产过程中的安全监管，二是加强对企业辅助生产、生产服务过程中的安全指导与服务。</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1.由于荣程钢铁集团外包单位较多，对外包人员的安全管理的存在疏漏，需要制定更加完善的监督管理制度，并予以严格执行。</w:t>
      </w:r>
    </w:p>
    <w:p>
      <w:pPr>
        <w:spacing w:line="360" w:lineRule="auto" w:before="60" w:after="60"/>
        <w:ind w:firstLine="480"/>
      </w:pPr>
      <w:r>
        <w:t xml:space="preserve">2.施工人员流动较大，个别员工存在冒险作业的侥幸心理。</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荣程钢铁集团以案为警，在后续经营中，务必要做好安全管理基础工作后，在尽心生产经营，杜绝事故发生。企业要配足必要的安全管理人员，特殊工种作业岗位和专职安全管理人员必须持证上岗，在工程施工期间严格按照施工方案和国家强制标准施工，杜绝违章作业行为发生。</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津南葛沽唐山唐鸿劳务分包有限公司</w:t>
      </w:r>
    </w:p>
    <w:p>
      <w:pPr>
        <w:spacing w:line="360" w:lineRule="auto" w:before="60" w:after="60"/>
        <w:ind w:firstLine="480"/>
      </w:pPr>
      <w:r>
        <w:t xml:space="preserve">“5·15”一般物体打击事故评估工作组</w:t>
      </w:r>
    </w:p>
    <w:p>
      <w:pPr>
        <w:spacing w:line="360" w:lineRule="auto" w:before="60" w:after="60"/>
        <w:ind w:firstLine="480"/>
      </w:pPr>
      <w:r>
        <w:t xml:space="preserve">  2025年7月15日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唐山唐鸿劳务分包有限公司组织全体人员针对此次事故进行总结反思，开展现场施工安全隐患大排查行动，全覆盖无死角对施工现场进行排查梳理，确保了“重大危险源未检查或隐患排查不彻底不开工，安全隐患未消除不开工，整改措施未落实到位不开工，关键岗位与作业人员安全交底与教育培训不到位不开工，全员警示不到位不开工”。严格落实安全风险分级管控和隐患排查治理双重预防工作机制，开展常态化自查自纠活动，对查出来的问题建立清单，落实整改闭环。</w:t>
      </w:r>
    </w:p>
    <w:p>
      <w:pPr>
        <w:spacing w:line="360" w:lineRule="auto" w:before="60" w:after="60"/>
        <w:ind w:firstLine="480"/>
      </w:pPr>
      <w:r>
        <w:t xml:space="preserve">2.葛沽镇针对本次事故暴露的外包单位管理漏洞，加强了对辖区内企业发包项目的监管力度。重点督查发包单位是否严格审查承包单位资质和安全生产条件，是否签订专门的安全管理协议并明确双方责任，是否将承包单位纳入本单位统一安全管理体系并实施有效监督。</w:t>
      </w:r>
    </w:p>
    <w:p>
      <w:pPr>
        <w:spacing w:line="360" w:lineRule="auto" w:before="60" w:after="60"/>
        <w:ind w:firstLine="480"/>
      </w:pPr>
      <w:r>
        <w:t xml:space="preserve">3.区应急管理局进一步加强全区工矿商贸企业检查力度。一是持续强化重点领域企业日常基本生产过程中的安全监管，二是加强对企业辅助生产、生产服务过程中的安全指导与服务。</w:t>
      </w:r>
    </w:p>
    <w:p>
      <w:pPr>
        <w:spacing w:line="360" w:lineRule="auto" w:before="60" w:after="60"/>
        <w:ind w:firstLine="480"/>
      </w:pPr>
      <w:r>
        <w:t xml:space="preserve"> </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1.由于荣程钢铁集团外包单位较多，对外包人员的安全管理的存在疏漏，需要制定更加完善的监督管理制度，并予以严格执行。</w:t>
      </w:r>
    </w:p>
    <w:p>
      <w:pPr>
        <w:spacing w:line="360" w:lineRule="auto" w:before="60" w:after="60"/>
        <w:ind w:firstLine="480"/>
      </w:pPr>
      2.施工人员流动较大，个别员工存在冒险作业的侥幸心理。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荣程钢铁集团以案为警，在后续经营中，务必要做好安全管理基础工作后，在尽心生产经营，杜绝事故发生。企业要配足必要的安全管理人员，特殊工种作业岗位和专职安全管理人员必须持证上岗，在工程施工期间严格按照施工方案和国家强制标准施工，杜绝违章作业行为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