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江苏省应急管理厅 事故调查处理 苏州市吴江区“7·12”四季开源酒店辅房坍塌事故调查报告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来源：江苏省应急管理厅　江苏省·事故调查报告（col81395）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原文链接：https://yjglt.jiangsu.gov.cn/art/2022/3/28/art_81395_10392170.html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抓取时间：2026-10-14　正文已重新提取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014001434/2022-00015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事故调查处理 其它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省政府事故调查组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2022-03-28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苏州市吴江区“7·12”四季开源酒店辅房坍塌事故调查报告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苏州市吴江区“7·12”四季开源酒店辅房坍塌事故调查报告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 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苏州市吴江区“7·12”四季开源酒店辅房坍塌事故调查报告 </w:t>
      </w:r>
    </w:p>
    <w:p>
      <w:pPr>
        <w:spacing w:line="360" w:lineRule="auto" w:before="60" w:after="60"/>
        <w:ind w:firstLine="480"/>
      </w:pPr>
      <w:r>
        <w:t xml:space="preserve">发布日期：2022-03-28 16:10</w:t>
      </w:r>
    </w:p>
    <w:p>
      <w:pPr>
        <w:spacing w:line="360" w:lineRule="auto" w:before="60" w:after="60"/>
        <w:ind w:firstLine="480"/>
      </w:pPr>
      <w:r>
        <w:t xml:space="preserve">信息来源：调查统计处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苏州市吴江区“7·12”四季开源酒店辅房坍塌事故调查报告.pdf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